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DAF2" w14:textId="12E659CB" w:rsidR="000C4C25" w:rsidRPr="000C2386" w:rsidRDefault="000C2386" w:rsidP="000C2386">
      <w:pPr>
        <w:pStyle w:val="Heading3"/>
      </w:pPr>
      <w:bookmarkStart w:id="0" w:name="_Toc520107346"/>
      <w:bookmarkStart w:id="1" w:name="_Toc520195256"/>
      <w:bookmarkStart w:id="2" w:name="_Toc109650955"/>
      <w:bookmarkStart w:id="3" w:name="_Toc110240250"/>
      <w:bookmarkStart w:id="4" w:name="_Toc110933994"/>
      <w:r w:rsidRPr="000C2386">
        <w:t xml:space="preserve">32.9 </w:t>
      </w:r>
      <w:bookmarkStart w:id="5" w:name="_Hlk212650841"/>
      <w:r w:rsidRPr="000C2386">
        <w:t>RESTRAIN AND ABANDON A DOG DURING A NATURAL DISASTER</w:t>
      </w:r>
      <w:r w:rsidR="000C4C25" w:rsidRPr="000C2386">
        <w:fldChar w:fldCharType="begin"/>
      </w:r>
      <w:r w:rsidR="000C4C25" w:rsidRPr="000C2386">
        <w:instrText xml:space="preserve"> SEQ CHAPTER \h \r 1</w:instrText>
      </w:r>
      <w:r w:rsidR="000C4C25" w:rsidRPr="000C2386">
        <w:fldChar w:fldCharType="end"/>
      </w:r>
      <w:bookmarkEnd w:id="0"/>
      <w:bookmarkEnd w:id="1"/>
      <w:bookmarkEnd w:id="2"/>
      <w:bookmarkEnd w:id="3"/>
      <w:bookmarkEnd w:id="4"/>
    </w:p>
    <w:bookmarkEnd w:id="5"/>
    <w:p w14:paraId="7B86324E" w14:textId="67A60454" w:rsidR="000C4C25" w:rsidRPr="005F7E86" w:rsidRDefault="000C4C25" w:rsidP="000C2386">
      <w:pPr>
        <w:pStyle w:val="SJIStatuteinTitle"/>
      </w:pPr>
      <w:r w:rsidRPr="005F7E86">
        <w:t>§ 828.1</w:t>
      </w:r>
      <w:r w:rsidR="007F10D8" w:rsidRPr="005F7E86">
        <w:t>3(</w:t>
      </w:r>
      <w:r w:rsidR="006809D8" w:rsidRPr="005F7E86">
        <w:t>4</w:t>
      </w:r>
      <w:r w:rsidR="007F10D8" w:rsidRPr="005F7E86">
        <w:t>)</w:t>
      </w:r>
      <w:r w:rsidRPr="005F7E86">
        <w:t>, Fla. Stat.</w:t>
      </w:r>
    </w:p>
    <w:p w14:paraId="6644C39C" w14:textId="79878146" w:rsidR="000C4C25" w:rsidRPr="005F7E86" w:rsidRDefault="000C4C25" w:rsidP="000C4C25">
      <w:pPr>
        <w:tabs>
          <w:tab w:val="left" w:pos="720"/>
        </w:tabs>
        <w:suppressAutoHyphens/>
        <w:rPr>
          <w:b/>
          <w:bCs/>
          <w:color w:val="000000"/>
        </w:rPr>
      </w:pPr>
      <w:r w:rsidRPr="005F7E86">
        <w:rPr>
          <w:b/>
          <w:bCs/>
          <w:color w:val="000000"/>
        </w:rPr>
        <w:t xml:space="preserve">To prove the crime of </w:t>
      </w:r>
      <w:r w:rsidR="007F10D8" w:rsidRPr="005F7E86">
        <w:rPr>
          <w:b/>
          <w:bCs/>
          <w:color w:val="000000"/>
        </w:rPr>
        <w:t xml:space="preserve">Restrain and Abandon a Dog During a Natural Disaster, </w:t>
      </w:r>
      <w:r w:rsidRPr="005F7E86">
        <w:rPr>
          <w:b/>
          <w:bCs/>
          <w:color w:val="000000"/>
        </w:rPr>
        <w:t xml:space="preserve">the State must prove the following </w:t>
      </w:r>
      <w:r w:rsidR="007F10D8" w:rsidRPr="005F7E86">
        <w:rPr>
          <w:b/>
          <w:bCs/>
          <w:color w:val="000000"/>
        </w:rPr>
        <w:t>t</w:t>
      </w:r>
      <w:r w:rsidR="001010E9" w:rsidRPr="005F7E86">
        <w:rPr>
          <w:b/>
          <w:bCs/>
          <w:color w:val="000000"/>
        </w:rPr>
        <w:t>wo</w:t>
      </w:r>
      <w:r w:rsidR="007F10D8" w:rsidRPr="005F7E86">
        <w:rPr>
          <w:b/>
          <w:bCs/>
          <w:color w:val="000000"/>
        </w:rPr>
        <w:t xml:space="preserve"> </w:t>
      </w:r>
      <w:r w:rsidRPr="005F7E86">
        <w:rPr>
          <w:b/>
          <w:bCs/>
          <w:color w:val="000000"/>
        </w:rPr>
        <w:t>element</w:t>
      </w:r>
      <w:r w:rsidR="007F10D8" w:rsidRPr="005F7E86">
        <w:rPr>
          <w:b/>
          <w:bCs/>
          <w:color w:val="000000"/>
        </w:rPr>
        <w:t>s</w:t>
      </w:r>
      <w:r w:rsidRPr="005F7E86">
        <w:rPr>
          <w:b/>
          <w:bCs/>
          <w:color w:val="000000"/>
        </w:rPr>
        <w:t xml:space="preserve"> beyond a reasonable doubt:</w:t>
      </w:r>
    </w:p>
    <w:p w14:paraId="43DBC695" w14:textId="0A5A189A" w:rsidR="00505597" w:rsidRPr="005F7E86" w:rsidRDefault="000C4C25" w:rsidP="001010E9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rPr>
          <w:b/>
          <w:bCs/>
        </w:rPr>
      </w:pPr>
      <w:r w:rsidRPr="005F7E86">
        <w:rPr>
          <w:bCs/>
        </w:rPr>
        <w:t>(Defendant)</w:t>
      </w:r>
      <w:r w:rsidRPr="005F7E86">
        <w:rPr>
          <w:b/>
          <w:bCs/>
        </w:rPr>
        <w:t xml:space="preserve"> </w:t>
      </w:r>
      <w:r w:rsidR="007F10D8" w:rsidRPr="005F7E86">
        <w:rPr>
          <w:b/>
          <w:bCs/>
        </w:rPr>
        <w:t>restrained a dog outside</w:t>
      </w:r>
      <w:r w:rsidR="001010E9" w:rsidRPr="005F7E86">
        <w:rPr>
          <w:b/>
          <w:bCs/>
        </w:rPr>
        <w:t xml:space="preserve"> </w:t>
      </w:r>
      <w:r w:rsidR="007F10D8" w:rsidRPr="005F7E86">
        <w:rPr>
          <w:b/>
          <w:bCs/>
        </w:rPr>
        <w:t xml:space="preserve">during a natural disaster. </w:t>
      </w:r>
    </w:p>
    <w:p w14:paraId="57A379EC" w14:textId="43AE162D" w:rsidR="007F10D8" w:rsidRPr="005F7E86" w:rsidRDefault="001010E9" w:rsidP="007F10D8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rPr>
          <w:b/>
          <w:bCs/>
        </w:rPr>
      </w:pPr>
      <w:r w:rsidRPr="005F7E86">
        <w:rPr>
          <w:b/>
          <w:bCs/>
        </w:rPr>
        <w:t xml:space="preserve">Thereafter, </w:t>
      </w:r>
      <w:r w:rsidR="007F10D8" w:rsidRPr="005F7E86">
        <w:t>(</w:t>
      </w:r>
      <w:r w:rsidRPr="005F7E86">
        <w:t>d</w:t>
      </w:r>
      <w:r w:rsidR="007F10D8" w:rsidRPr="005F7E86">
        <w:t xml:space="preserve">efendant) </w:t>
      </w:r>
      <w:r w:rsidR="007F10D8" w:rsidRPr="005F7E86">
        <w:rPr>
          <w:b/>
          <w:bCs/>
        </w:rPr>
        <w:t>abandoned th</w:t>
      </w:r>
      <w:r w:rsidRPr="005F7E86">
        <w:rPr>
          <w:b/>
          <w:bCs/>
        </w:rPr>
        <w:t>at</w:t>
      </w:r>
      <w:r w:rsidR="007F10D8" w:rsidRPr="005F7E86">
        <w:rPr>
          <w:b/>
          <w:bCs/>
        </w:rPr>
        <w:t xml:space="preserve"> dog. </w:t>
      </w:r>
    </w:p>
    <w:p w14:paraId="7CB87BFA" w14:textId="77777777" w:rsidR="007F10D8" w:rsidRPr="005F7E86" w:rsidRDefault="007F10D8" w:rsidP="00360BAF">
      <w:pPr>
        <w:shd w:val="clear" w:color="auto" w:fill="FFFFFF"/>
        <w:spacing w:after="0" w:line="240" w:lineRule="auto"/>
        <w:rPr>
          <w:rFonts w:cs="Times New Roman"/>
          <w:b/>
          <w:bCs/>
        </w:rPr>
      </w:pPr>
      <w:r w:rsidRPr="005F7E86">
        <w:rPr>
          <w:rFonts w:cs="Times New Roman"/>
          <w:b/>
          <w:bCs/>
        </w:rPr>
        <w:t>“Restrain” means to attach a dog to a stationary object or trolley system by way of a chain, rope, tether, leash, cable, or other device.</w:t>
      </w:r>
    </w:p>
    <w:p w14:paraId="4C7920A1" w14:textId="77777777" w:rsidR="007F10D8" w:rsidRPr="005F7E86" w:rsidRDefault="007F10D8" w:rsidP="007F10D8">
      <w:pPr>
        <w:shd w:val="clear" w:color="auto" w:fill="FFFFFF"/>
        <w:spacing w:after="0" w:line="360" w:lineRule="atLeast"/>
        <w:ind w:firstLine="200"/>
        <w:rPr>
          <w:rFonts w:cs="Times New Roman"/>
          <w:b/>
          <w:bCs/>
        </w:rPr>
      </w:pPr>
    </w:p>
    <w:p w14:paraId="723B6908" w14:textId="77777777" w:rsidR="007F10D8" w:rsidRPr="005F7E86" w:rsidRDefault="007F10D8" w:rsidP="00360BAF">
      <w:pPr>
        <w:shd w:val="clear" w:color="auto" w:fill="FFFFFF"/>
        <w:spacing w:after="0" w:line="240" w:lineRule="auto"/>
        <w:rPr>
          <w:rFonts w:cs="Times New Roman"/>
          <w:b/>
          <w:bCs/>
        </w:rPr>
      </w:pPr>
      <w:r w:rsidRPr="005F7E86">
        <w:rPr>
          <w:rFonts w:cs="Times New Roman"/>
          <w:b/>
          <w:bCs/>
        </w:rPr>
        <w:t>“Natural disaster” means a situation in which a hurricane, tropical storm, or tornado warning has been issued for a municipality or a county by the National Weather Service, or the municipality or county is under a mandatory or voluntary evacuation order.</w:t>
      </w:r>
    </w:p>
    <w:p w14:paraId="6C5B19EB" w14:textId="77777777" w:rsidR="007F10D8" w:rsidRPr="005F7E86" w:rsidRDefault="007F10D8" w:rsidP="007F10D8">
      <w:pPr>
        <w:shd w:val="clear" w:color="auto" w:fill="FFFFFF"/>
        <w:spacing w:after="0" w:line="240" w:lineRule="auto"/>
        <w:ind w:firstLine="240"/>
        <w:rPr>
          <w:rFonts w:cs="Times New Roman"/>
          <w:b/>
          <w:bCs/>
        </w:rPr>
      </w:pPr>
    </w:p>
    <w:p w14:paraId="66C0AAD0" w14:textId="220ED1DD" w:rsidR="007F10D8" w:rsidRPr="005F7E86" w:rsidRDefault="007F10D8" w:rsidP="00360BAF">
      <w:pPr>
        <w:shd w:val="clear" w:color="auto" w:fill="FFFFFF"/>
        <w:spacing w:after="0" w:line="240" w:lineRule="auto"/>
        <w:rPr>
          <w:rFonts w:cs="Times New Roman"/>
          <w:b/>
          <w:bCs/>
        </w:rPr>
      </w:pPr>
      <w:r w:rsidRPr="005F7E86">
        <w:rPr>
          <w:rFonts w:cs="Times New Roman"/>
          <w:b/>
          <w:bCs/>
        </w:rPr>
        <w:t>“Abandon” means to forsake an animal entirely or to neglect or refuse to provide or perform the legal obligations for care and support of an animal by its owner.</w:t>
      </w:r>
    </w:p>
    <w:p w14:paraId="3C458E1D" w14:textId="784F56B5" w:rsidR="000C4C25" w:rsidRPr="005F7E86" w:rsidRDefault="000C4C25" w:rsidP="001301BB">
      <w:pPr>
        <w:pStyle w:val="SJIComments"/>
      </w:pPr>
      <w:r w:rsidRPr="005F7E86">
        <w:t>Lesser Included Offense</w:t>
      </w:r>
      <w:r w:rsidR="00360BAF" w:rsidRPr="005F7E86">
        <w:t>s</w:t>
      </w:r>
    </w:p>
    <w:p w14:paraId="5369BAF6" w14:textId="3B39D50F" w:rsidR="000C4C25" w:rsidRPr="005F7E86" w:rsidRDefault="007F10D8" w:rsidP="000C2386">
      <w:pPr>
        <w:pStyle w:val="Heading4"/>
      </w:pPr>
      <w:bookmarkStart w:id="6" w:name="_Toc109650956"/>
      <w:r w:rsidRPr="005F7E86">
        <w:t>RESTRAIN AND ABANDON A DOG DURING A NATURAL DISASTER</w:t>
      </w:r>
      <w:r w:rsidRPr="005F7E86">
        <w:fldChar w:fldCharType="begin"/>
      </w:r>
      <w:r w:rsidRPr="005F7E86">
        <w:instrText xml:space="preserve"> SEQ CHAPTER \h \r 1</w:instrText>
      </w:r>
      <w:r w:rsidRPr="005F7E86">
        <w:fldChar w:fldCharType="end"/>
      </w:r>
      <w:r w:rsidRPr="005F7E86">
        <w:t xml:space="preserve"> </w:t>
      </w:r>
      <w:r w:rsidR="000C4C25" w:rsidRPr="005F7E86">
        <w:t>— 828.1</w:t>
      </w:r>
      <w:r w:rsidRPr="005F7E86">
        <w:t>3</w:t>
      </w:r>
      <w:bookmarkEnd w:id="6"/>
      <w:r w:rsidRPr="005F7E86">
        <w:t>(4)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245"/>
        <w:gridCol w:w="3738"/>
        <w:gridCol w:w="1964"/>
        <w:gridCol w:w="1403"/>
      </w:tblGrid>
      <w:tr w:rsidR="000C4C25" w:rsidRPr="005F7E86" w14:paraId="37302DA1" w14:textId="77777777" w:rsidTr="000C2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01" w:type="pct"/>
          </w:tcPr>
          <w:p w14:paraId="1A3653B3" w14:textId="77777777" w:rsidR="000C4C25" w:rsidRPr="005F7E86" w:rsidRDefault="000C4C25" w:rsidP="008D2587">
            <w:pPr>
              <w:pStyle w:val="SJITableText"/>
            </w:pPr>
            <w:r w:rsidRPr="005F7E86">
              <w:t>CATEGORY ONE</w:t>
            </w:r>
          </w:p>
        </w:tc>
        <w:tc>
          <w:tcPr>
            <w:tcW w:w="1999" w:type="pct"/>
          </w:tcPr>
          <w:p w14:paraId="3135B5D2" w14:textId="77777777" w:rsidR="000C4C25" w:rsidRPr="005F7E86" w:rsidRDefault="000C4C25" w:rsidP="008D2587">
            <w:pPr>
              <w:pStyle w:val="SJITableText"/>
            </w:pPr>
            <w:r w:rsidRPr="005F7E86">
              <w:t>CATEGORY TWO</w:t>
            </w:r>
          </w:p>
        </w:tc>
        <w:tc>
          <w:tcPr>
            <w:tcW w:w="1050" w:type="pct"/>
          </w:tcPr>
          <w:p w14:paraId="748D112D" w14:textId="77777777" w:rsidR="000C4C25" w:rsidRPr="005F7E86" w:rsidRDefault="000C4C25" w:rsidP="008D2587">
            <w:pPr>
              <w:pStyle w:val="SJITableText"/>
            </w:pPr>
            <w:r w:rsidRPr="005F7E86">
              <w:t>FLA. STAT.</w:t>
            </w:r>
          </w:p>
        </w:tc>
        <w:tc>
          <w:tcPr>
            <w:tcW w:w="750" w:type="pct"/>
          </w:tcPr>
          <w:p w14:paraId="62D8EE05" w14:textId="77777777" w:rsidR="000C4C25" w:rsidRPr="005F7E86" w:rsidRDefault="000C4C25" w:rsidP="008D2587">
            <w:pPr>
              <w:pStyle w:val="SJITableText"/>
            </w:pPr>
            <w:r w:rsidRPr="005F7E86">
              <w:t>INS. NO.</w:t>
            </w:r>
          </w:p>
        </w:tc>
      </w:tr>
      <w:tr w:rsidR="000C4C25" w:rsidRPr="005F7E86" w14:paraId="2C525E1D" w14:textId="77777777" w:rsidTr="000C2386">
        <w:tc>
          <w:tcPr>
            <w:tcW w:w="1201" w:type="pct"/>
          </w:tcPr>
          <w:p w14:paraId="4E533DF9" w14:textId="77777777" w:rsidR="000C4C25" w:rsidRPr="005F7E86" w:rsidRDefault="000C4C25" w:rsidP="008D2587">
            <w:pPr>
              <w:pStyle w:val="SJITableText"/>
            </w:pPr>
            <w:r w:rsidRPr="005F7E86">
              <w:t xml:space="preserve">None </w:t>
            </w:r>
          </w:p>
        </w:tc>
        <w:tc>
          <w:tcPr>
            <w:tcW w:w="1999" w:type="pct"/>
          </w:tcPr>
          <w:p w14:paraId="6A7D540B" w14:textId="77777777" w:rsidR="000C4C25" w:rsidRPr="005F7E86" w:rsidRDefault="000C4C25" w:rsidP="008D2587">
            <w:pPr>
              <w:pStyle w:val="SJITableText"/>
            </w:pPr>
          </w:p>
        </w:tc>
        <w:tc>
          <w:tcPr>
            <w:tcW w:w="1050" w:type="pct"/>
          </w:tcPr>
          <w:p w14:paraId="650E1AFC" w14:textId="77777777" w:rsidR="000C4C25" w:rsidRPr="005F7E86" w:rsidRDefault="000C4C25" w:rsidP="008D2587">
            <w:pPr>
              <w:pStyle w:val="SJITableText"/>
            </w:pPr>
          </w:p>
        </w:tc>
        <w:tc>
          <w:tcPr>
            <w:tcW w:w="750" w:type="pct"/>
          </w:tcPr>
          <w:p w14:paraId="692E3273" w14:textId="77777777" w:rsidR="000C4C25" w:rsidRPr="005F7E86" w:rsidRDefault="000C4C25" w:rsidP="008D2587">
            <w:pPr>
              <w:pStyle w:val="SJITableText"/>
            </w:pPr>
          </w:p>
        </w:tc>
      </w:tr>
      <w:tr w:rsidR="001010E9" w:rsidRPr="005F7E86" w14:paraId="12FDACE0" w14:textId="77777777" w:rsidTr="000C2386">
        <w:tc>
          <w:tcPr>
            <w:tcW w:w="1201" w:type="pct"/>
          </w:tcPr>
          <w:p w14:paraId="7EB37244" w14:textId="77777777" w:rsidR="001010E9" w:rsidRPr="005F7E86" w:rsidRDefault="001010E9" w:rsidP="008D2587">
            <w:pPr>
              <w:pStyle w:val="SJITableText"/>
            </w:pPr>
          </w:p>
        </w:tc>
        <w:tc>
          <w:tcPr>
            <w:tcW w:w="1999" w:type="pct"/>
          </w:tcPr>
          <w:p w14:paraId="4533A70B" w14:textId="00CCEE65" w:rsidR="001010E9" w:rsidRPr="005F7E86" w:rsidRDefault="00360BAF" w:rsidP="008D2587">
            <w:pPr>
              <w:pStyle w:val="SJITableText"/>
            </w:pPr>
            <w:r w:rsidRPr="005F7E86">
              <w:t xml:space="preserve">Aggravated </w:t>
            </w:r>
            <w:r w:rsidR="001010E9" w:rsidRPr="005F7E86">
              <w:t xml:space="preserve">Animal Cruelty </w:t>
            </w:r>
          </w:p>
        </w:tc>
        <w:tc>
          <w:tcPr>
            <w:tcW w:w="1050" w:type="pct"/>
          </w:tcPr>
          <w:p w14:paraId="699C3313" w14:textId="5AF927AE" w:rsidR="001010E9" w:rsidRPr="005F7E86" w:rsidRDefault="001010E9" w:rsidP="008D2587">
            <w:pPr>
              <w:pStyle w:val="SJITableText"/>
            </w:pPr>
            <w:r w:rsidRPr="005F7E86">
              <w:t>828.12(</w:t>
            </w:r>
            <w:r w:rsidR="00360BAF" w:rsidRPr="005F7E86">
              <w:t>2</w:t>
            </w:r>
            <w:r w:rsidRPr="005F7E86">
              <w:t>)</w:t>
            </w:r>
          </w:p>
        </w:tc>
        <w:tc>
          <w:tcPr>
            <w:tcW w:w="750" w:type="pct"/>
          </w:tcPr>
          <w:p w14:paraId="28605731" w14:textId="4DA6E63D" w:rsidR="001010E9" w:rsidRPr="005F7E86" w:rsidRDefault="001010E9" w:rsidP="008D2587">
            <w:pPr>
              <w:pStyle w:val="SJITableText"/>
            </w:pPr>
            <w:r w:rsidRPr="005F7E86">
              <w:t>30.1</w:t>
            </w:r>
          </w:p>
        </w:tc>
      </w:tr>
      <w:tr w:rsidR="001010E9" w:rsidRPr="005F7E86" w14:paraId="5227465A" w14:textId="77777777" w:rsidTr="000C2386">
        <w:tc>
          <w:tcPr>
            <w:tcW w:w="1201" w:type="pct"/>
          </w:tcPr>
          <w:p w14:paraId="2515A6AB" w14:textId="77777777" w:rsidR="001010E9" w:rsidRPr="005F7E86" w:rsidRDefault="001010E9" w:rsidP="008D2587">
            <w:pPr>
              <w:pStyle w:val="SJITableText"/>
            </w:pPr>
          </w:p>
        </w:tc>
        <w:tc>
          <w:tcPr>
            <w:tcW w:w="1999" w:type="pct"/>
          </w:tcPr>
          <w:p w14:paraId="4AA7AB7D" w14:textId="7070A10D" w:rsidR="001010E9" w:rsidRPr="005F7E86" w:rsidRDefault="001010E9" w:rsidP="008D2587">
            <w:pPr>
              <w:pStyle w:val="SJITableText"/>
            </w:pPr>
            <w:r w:rsidRPr="005F7E86">
              <w:t>Animal Cruelty</w:t>
            </w:r>
          </w:p>
        </w:tc>
        <w:tc>
          <w:tcPr>
            <w:tcW w:w="1050" w:type="pct"/>
          </w:tcPr>
          <w:p w14:paraId="1D6AAB2F" w14:textId="3A83341A" w:rsidR="001010E9" w:rsidRPr="005F7E86" w:rsidRDefault="001010E9" w:rsidP="008D2587">
            <w:pPr>
              <w:pStyle w:val="SJITableText"/>
            </w:pPr>
            <w:r w:rsidRPr="005F7E86">
              <w:t>828.12(</w:t>
            </w:r>
            <w:r w:rsidR="00360BAF" w:rsidRPr="005F7E86">
              <w:t>1</w:t>
            </w:r>
            <w:r w:rsidRPr="005F7E86">
              <w:t>)</w:t>
            </w:r>
          </w:p>
        </w:tc>
        <w:tc>
          <w:tcPr>
            <w:tcW w:w="750" w:type="pct"/>
          </w:tcPr>
          <w:p w14:paraId="2035FC93" w14:textId="3E81DB05" w:rsidR="001010E9" w:rsidRPr="005F7E86" w:rsidRDefault="001010E9" w:rsidP="008D2587">
            <w:pPr>
              <w:pStyle w:val="SJITableText"/>
            </w:pPr>
            <w:r w:rsidRPr="005F7E86">
              <w:t>30.2</w:t>
            </w:r>
          </w:p>
        </w:tc>
      </w:tr>
      <w:tr w:rsidR="001010E9" w:rsidRPr="005F7E86" w14:paraId="5ACDE5D9" w14:textId="77777777" w:rsidTr="000C2386">
        <w:tc>
          <w:tcPr>
            <w:tcW w:w="1201" w:type="pct"/>
          </w:tcPr>
          <w:p w14:paraId="41639686" w14:textId="77777777" w:rsidR="001010E9" w:rsidRPr="005F7E86" w:rsidRDefault="001010E9" w:rsidP="008D2587">
            <w:pPr>
              <w:pStyle w:val="SJITableText"/>
            </w:pPr>
          </w:p>
        </w:tc>
        <w:tc>
          <w:tcPr>
            <w:tcW w:w="1999" w:type="pct"/>
          </w:tcPr>
          <w:p w14:paraId="24926DDF" w14:textId="081C3EA6" w:rsidR="001010E9" w:rsidRPr="005F7E86" w:rsidRDefault="001010E9" w:rsidP="008D2587">
            <w:pPr>
              <w:pStyle w:val="SJITableText"/>
            </w:pPr>
            <w:r w:rsidRPr="005F7E86">
              <w:t xml:space="preserve">Confinement </w:t>
            </w:r>
            <w:r w:rsidR="003917FF" w:rsidRPr="005F7E86">
              <w:t xml:space="preserve">or Abandonment </w:t>
            </w:r>
            <w:r w:rsidRPr="005F7E86">
              <w:t xml:space="preserve">of </w:t>
            </w:r>
            <w:r w:rsidR="002B6D09" w:rsidRPr="005F7E86">
              <w:t xml:space="preserve">an </w:t>
            </w:r>
            <w:r w:rsidRPr="005F7E86">
              <w:t>Animal</w:t>
            </w:r>
          </w:p>
        </w:tc>
        <w:tc>
          <w:tcPr>
            <w:tcW w:w="1050" w:type="pct"/>
          </w:tcPr>
          <w:p w14:paraId="208DB9AA" w14:textId="740C78FD" w:rsidR="001010E9" w:rsidRPr="005F7E86" w:rsidRDefault="001010E9" w:rsidP="008D2587">
            <w:pPr>
              <w:pStyle w:val="SJITableText"/>
            </w:pPr>
            <w:r w:rsidRPr="005F7E86">
              <w:t>828.13(2)</w:t>
            </w:r>
          </w:p>
        </w:tc>
        <w:tc>
          <w:tcPr>
            <w:tcW w:w="750" w:type="pct"/>
          </w:tcPr>
          <w:p w14:paraId="78186454" w14:textId="18082256" w:rsidR="001010E9" w:rsidRPr="005F7E86" w:rsidRDefault="001010E9" w:rsidP="008D2587">
            <w:pPr>
              <w:pStyle w:val="SJITableText"/>
            </w:pPr>
            <w:r w:rsidRPr="005F7E86">
              <w:t>30.6</w:t>
            </w:r>
          </w:p>
        </w:tc>
      </w:tr>
      <w:tr w:rsidR="001010E9" w:rsidRPr="005F7E86" w14:paraId="58765AFF" w14:textId="77777777" w:rsidTr="000C2386">
        <w:tc>
          <w:tcPr>
            <w:tcW w:w="1201" w:type="pct"/>
          </w:tcPr>
          <w:p w14:paraId="6132578A" w14:textId="77777777" w:rsidR="001010E9" w:rsidRPr="005F7E86" w:rsidRDefault="001010E9" w:rsidP="008D2587">
            <w:pPr>
              <w:pStyle w:val="SJITableText"/>
            </w:pPr>
          </w:p>
        </w:tc>
        <w:tc>
          <w:tcPr>
            <w:tcW w:w="1999" w:type="pct"/>
          </w:tcPr>
          <w:p w14:paraId="63552C09" w14:textId="649DBE3A" w:rsidR="001010E9" w:rsidRPr="005F7E86" w:rsidRDefault="002B6D09" w:rsidP="008D2587">
            <w:pPr>
              <w:pStyle w:val="SJITableText"/>
            </w:pPr>
            <w:r w:rsidRPr="005F7E86">
              <w:t>Abandonment</w:t>
            </w:r>
            <w:r w:rsidR="001010E9" w:rsidRPr="005F7E86">
              <w:t xml:space="preserve"> of </w:t>
            </w:r>
            <w:r w:rsidRPr="005F7E86">
              <w:t xml:space="preserve">an </w:t>
            </w:r>
            <w:r w:rsidR="001010E9" w:rsidRPr="005F7E86">
              <w:t xml:space="preserve">Animal </w:t>
            </w:r>
          </w:p>
        </w:tc>
        <w:tc>
          <w:tcPr>
            <w:tcW w:w="1050" w:type="pct"/>
          </w:tcPr>
          <w:p w14:paraId="55874C7B" w14:textId="24949989" w:rsidR="001010E9" w:rsidRPr="005F7E86" w:rsidRDefault="001010E9" w:rsidP="008D2587">
            <w:pPr>
              <w:pStyle w:val="SJITableText"/>
            </w:pPr>
            <w:r w:rsidRPr="005F7E86">
              <w:t>828.13(3)</w:t>
            </w:r>
          </w:p>
        </w:tc>
        <w:tc>
          <w:tcPr>
            <w:tcW w:w="750" w:type="pct"/>
          </w:tcPr>
          <w:p w14:paraId="428DE426" w14:textId="76BF9CC1" w:rsidR="001010E9" w:rsidRPr="005F7E86" w:rsidRDefault="001010E9" w:rsidP="008D2587">
            <w:pPr>
              <w:pStyle w:val="SJITableText"/>
            </w:pPr>
            <w:r w:rsidRPr="005F7E86">
              <w:t>30.7</w:t>
            </w:r>
          </w:p>
        </w:tc>
      </w:tr>
      <w:tr w:rsidR="000C4C25" w:rsidRPr="005F7E86" w14:paraId="42314133" w14:textId="77777777" w:rsidTr="000C2386">
        <w:tc>
          <w:tcPr>
            <w:tcW w:w="1201" w:type="pct"/>
          </w:tcPr>
          <w:p w14:paraId="6EF14D6F" w14:textId="77777777" w:rsidR="000C4C25" w:rsidRPr="005F7E86" w:rsidRDefault="000C4C25" w:rsidP="008D2587">
            <w:pPr>
              <w:pStyle w:val="SJITableText"/>
            </w:pPr>
          </w:p>
        </w:tc>
        <w:tc>
          <w:tcPr>
            <w:tcW w:w="1999" w:type="pct"/>
          </w:tcPr>
          <w:p w14:paraId="3A347F6E" w14:textId="77777777" w:rsidR="000C4C25" w:rsidRPr="005F7E86" w:rsidRDefault="000C4C25" w:rsidP="008D2587">
            <w:pPr>
              <w:pStyle w:val="SJITableText"/>
            </w:pPr>
            <w:r w:rsidRPr="005F7E86">
              <w:t xml:space="preserve">Attempt </w:t>
            </w:r>
          </w:p>
        </w:tc>
        <w:tc>
          <w:tcPr>
            <w:tcW w:w="1050" w:type="pct"/>
          </w:tcPr>
          <w:p w14:paraId="0B096C37" w14:textId="77777777" w:rsidR="000C4C25" w:rsidRPr="005F7E86" w:rsidRDefault="000C4C25" w:rsidP="008D2587">
            <w:pPr>
              <w:pStyle w:val="SJITableText"/>
            </w:pPr>
            <w:r w:rsidRPr="005F7E86">
              <w:t>777.04(1)</w:t>
            </w:r>
          </w:p>
        </w:tc>
        <w:tc>
          <w:tcPr>
            <w:tcW w:w="750" w:type="pct"/>
          </w:tcPr>
          <w:p w14:paraId="038937E0" w14:textId="77777777" w:rsidR="000C4C25" w:rsidRPr="005F7E86" w:rsidRDefault="000C4C25" w:rsidP="008D2587">
            <w:pPr>
              <w:pStyle w:val="SJITableText"/>
            </w:pPr>
            <w:r w:rsidRPr="005F7E86">
              <w:t>5.1</w:t>
            </w:r>
          </w:p>
        </w:tc>
      </w:tr>
    </w:tbl>
    <w:p w14:paraId="769F1D89" w14:textId="5527C740" w:rsidR="000C4C25" w:rsidRPr="005F7E86" w:rsidRDefault="000C4C25" w:rsidP="001301BB">
      <w:pPr>
        <w:pStyle w:val="SJIComments"/>
        <w:rPr>
          <w:highlight w:val="yellow"/>
        </w:rPr>
      </w:pPr>
      <w:r w:rsidRPr="005F7E86">
        <w:t>Comment</w:t>
      </w:r>
    </w:p>
    <w:p w14:paraId="21F62D6A" w14:textId="7BF194DF" w:rsidR="001010E9" w:rsidRPr="005F7E86" w:rsidRDefault="000C4C25" w:rsidP="00360BAF">
      <w:pPr>
        <w:tabs>
          <w:tab w:val="left" w:pos="720"/>
        </w:tabs>
        <w:suppressAutoHyphens/>
        <w:rPr>
          <w:rFonts w:ascii="Trebuchet MS" w:hAnsi="Trebuchet MS" w:cs="Times New Roman"/>
          <w:color w:val="000080"/>
          <w:sz w:val="20"/>
          <w:szCs w:val="20"/>
        </w:rPr>
      </w:pPr>
      <w:r w:rsidRPr="005F7E86">
        <w:rPr>
          <w:color w:val="000000"/>
        </w:rPr>
        <w:t xml:space="preserve">This instruction was adopted </w:t>
      </w:r>
      <w:r w:rsidR="007F10D8" w:rsidRPr="005F7E86">
        <w:rPr>
          <w:color w:val="000000"/>
        </w:rPr>
        <w:t xml:space="preserve">on </w:t>
      </w:r>
      <w:r w:rsidR="00A17AC7" w:rsidRPr="005F7E86">
        <w:rPr>
          <w:color w:val="000000"/>
        </w:rPr>
        <w:t>March 20</w:t>
      </w:r>
      <w:r w:rsidR="007F10D8" w:rsidRPr="005F7E86">
        <w:rPr>
          <w:color w:val="000000"/>
        </w:rPr>
        <w:t>, 2026.</w:t>
      </w:r>
    </w:p>
    <w:p w14:paraId="342BA910" w14:textId="77777777" w:rsidR="001010E9" w:rsidRPr="005F7E86" w:rsidRDefault="001010E9" w:rsidP="007F10D8">
      <w:pPr>
        <w:shd w:val="clear" w:color="auto" w:fill="FFFFFF"/>
        <w:spacing w:after="0" w:line="360" w:lineRule="atLeast"/>
        <w:ind w:firstLine="200"/>
        <w:rPr>
          <w:rFonts w:ascii="Trebuchet MS" w:hAnsi="Trebuchet MS" w:cs="Times New Roman"/>
          <w:color w:val="000080"/>
          <w:sz w:val="20"/>
          <w:szCs w:val="20"/>
        </w:rPr>
      </w:pPr>
    </w:p>
    <w:p w14:paraId="77E91C72" w14:textId="77777777" w:rsidR="001010E9" w:rsidRDefault="001010E9" w:rsidP="007F10D8">
      <w:pPr>
        <w:shd w:val="clear" w:color="auto" w:fill="FFFFFF"/>
        <w:spacing w:after="0" w:line="360" w:lineRule="atLeast"/>
        <w:ind w:firstLine="200"/>
        <w:rPr>
          <w:rFonts w:ascii="Trebuchet MS" w:hAnsi="Trebuchet MS" w:cs="Times New Roman"/>
          <w:color w:val="000080"/>
          <w:sz w:val="20"/>
          <w:szCs w:val="20"/>
        </w:rPr>
      </w:pPr>
    </w:p>
    <w:p w14:paraId="0F985F83" w14:textId="77777777" w:rsidR="001010E9" w:rsidRDefault="001010E9" w:rsidP="007F10D8">
      <w:pPr>
        <w:shd w:val="clear" w:color="auto" w:fill="FFFFFF"/>
        <w:spacing w:after="0" w:line="360" w:lineRule="atLeast"/>
        <w:ind w:firstLine="200"/>
        <w:rPr>
          <w:rFonts w:ascii="Trebuchet MS" w:hAnsi="Trebuchet MS" w:cs="Times New Roman"/>
          <w:color w:val="000080"/>
          <w:sz w:val="20"/>
          <w:szCs w:val="20"/>
        </w:rPr>
      </w:pPr>
    </w:p>
    <w:p w14:paraId="6AB16ED4" w14:textId="77777777" w:rsidR="007F10D8" w:rsidRDefault="007F10D8" w:rsidP="007F10D8">
      <w:pPr>
        <w:shd w:val="clear" w:color="auto" w:fill="FFFFFF"/>
        <w:spacing w:after="0" w:line="360" w:lineRule="atLeast"/>
        <w:ind w:firstLine="200"/>
        <w:rPr>
          <w:rFonts w:ascii="Trebuchet MS" w:hAnsi="Trebuchet MS" w:cs="Times New Roman"/>
          <w:color w:val="000080"/>
          <w:sz w:val="20"/>
          <w:szCs w:val="20"/>
        </w:rPr>
      </w:pPr>
    </w:p>
    <w:p w14:paraId="75418355" w14:textId="77777777" w:rsidR="007F10D8" w:rsidRDefault="007F10D8" w:rsidP="007F10D8">
      <w:pPr>
        <w:shd w:val="clear" w:color="auto" w:fill="FFFFFF"/>
        <w:spacing w:after="0" w:line="360" w:lineRule="atLeast"/>
        <w:ind w:firstLine="200"/>
        <w:rPr>
          <w:rFonts w:ascii="Trebuchet MS" w:hAnsi="Trebuchet MS" w:cs="Times New Roman"/>
          <w:color w:val="000080"/>
          <w:sz w:val="20"/>
          <w:szCs w:val="20"/>
        </w:rPr>
      </w:pPr>
    </w:p>
    <w:p w14:paraId="2C62C285" w14:textId="77777777" w:rsidR="007F10D8" w:rsidRPr="00AC4C38" w:rsidRDefault="007F10D8" w:rsidP="0059018D">
      <w:pPr>
        <w:tabs>
          <w:tab w:val="left" w:pos="720"/>
        </w:tabs>
        <w:suppressAutoHyphens/>
      </w:pPr>
    </w:p>
    <w:sectPr w:rsidR="007F10D8" w:rsidRPr="00AC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8BC"/>
    <w:multiLevelType w:val="hybridMultilevel"/>
    <w:tmpl w:val="F14E03C0"/>
    <w:lvl w:ilvl="0" w:tplc="47BC5A82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B3552D3"/>
    <w:multiLevelType w:val="hybridMultilevel"/>
    <w:tmpl w:val="CBF4D6F0"/>
    <w:lvl w:ilvl="0" w:tplc="485A0AB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0D01EB"/>
    <w:multiLevelType w:val="hybridMultilevel"/>
    <w:tmpl w:val="9D7625DE"/>
    <w:lvl w:ilvl="0" w:tplc="FA5C5A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5FC3D93"/>
    <w:multiLevelType w:val="hybridMultilevel"/>
    <w:tmpl w:val="3FF85E48"/>
    <w:lvl w:ilvl="0" w:tplc="09E29AE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03029">
    <w:abstractNumId w:val="2"/>
  </w:num>
  <w:num w:numId="2" w16cid:durableId="158887316">
    <w:abstractNumId w:val="4"/>
  </w:num>
  <w:num w:numId="3" w16cid:durableId="1361129450">
    <w:abstractNumId w:val="1"/>
  </w:num>
  <w:num w:numId="4" w16cid:durableId="1662932062">
    <w:abstractNumId w:val="1"/>
  </w:num>
  <w:num w:numId="5" w16cid:durableId="594674432">
    <w:abstractNumId w:val="3"/>
  </w:num>
  <w:num w:numId="6" w16cid:durableId="219101833">
    <w:abstractNumId w:val="5"/>
  </w:num>
  <w:num w:numId="7" w16cid:durableId="29291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5"/>
    <w:rsid w:val="000C2386"/>
    <w:rsid w:val="000C4C25"/>
    <w:rsid w:val="000F1AC7"/>
    <w:rsid w:val="001010E9"/>
    <w:rsid w:val="001301BB"/>
    <w:rsid w:val="001851F2"/>
    <w:rsid w:val="001B6D5F"/>
    <w:rsid w:val="00276059"/>
    <w:rsid w:val="00297CDB"/>
    <w:rsid w:val="002B6D09"/>
    <w:rsid w:val="002C30C3"/>
    <w:rsid w:val="00360BAF"/>
    <w:rsid w:val="003917FF"/>
    <w:rsid w:val="003E05DE"/>
    <w:rsid w:val="00494FCF"/>
    <w:rsid w:val="00505597"/>
    <w:rsid w:val="0059018D"/>
    <w:rsid w:val="005910F0"/>
    <w:rsid w:val="005A61BB"/>
    <w:rsid w:val="005F7E86"/>
    <w:rsid w:val="006809D8"/>
    <w:rsid w:val="006E1AAB"/>
    <w:rsid w:val="00753B31"/>
    <w:rsid w:val="007569F8"/>
    <w:rsid w:val="007C3055"/>
    <w:rsid w:val="007D1EBA"/>
    <w:rsid w:val="007F10D8"/>
    <w:rsid w:val="00807031"/>
    <w:rsid w:val="00853623"/>
    <w:rsid w:val="008D2587"/>
    <w:rsid w:val="008E4123"/>
    <w:rsid w:val="00904E70"/>
    <w:rsid w:val="009435D1"/>
    <w:rsid w:val="00A17AC7"/>
    <w:rsid w:val="00A566F2"/>
    <w:rsid w:val="00AB2758"/>
    <w:rsid w:val="00AC4C38"/>
    <w:rsid w:val="00B026BB"/>
    <w:rsid w:val="00B05FDB"/>
    <w:rsid w:val="00B20FFD"/>
    <w:rsid w:val="00BC2CB2"/>
    <w:rsid w:val="00C23F13"/>
    <w:rsid w:val="00CD24B4"/>
    <w:rsid w:val="00E72F1D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73785"/>
  <w14:defaultImageDpi w14:val="0"/>
  <w15:docId w15:val="{6A696BAD-572B-4A93-8134-347BB13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25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25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4C25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4C25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C4C2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C4C25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C4C25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C4C25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C4C25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C4C25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4C25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C4C25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C4C25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C4C25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C4C2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C4C25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C4C25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C4C25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C4C25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C4C25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C4C25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C4C2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C4C25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C4C2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C4C2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C4C25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C4C25"/>
    <w:rPr>
      <w:b/>
    </w:rPr>
  </w:style>
  <w:style w:type="paragraph" w:customStyle="1" w:styleId="SJIText">
    <w:name w:val="SJI Text"/>
    <w:basedOn w:val="Normal"/>
    <w:next w:val="Normal"/>
    <w:qFormat/>
    <w:rsid w:val="000C4C25"/>
    <w:rPr>
      <w:rFonts w:cs="Times New Roman"/>
    </w:rPr>
  </w:style>
  <w:style w:type="paragraph" w:customStyle="1" w:styleId="SJITableTitle">
    <w:name w:val="SJI Table Title"/>
    <w:basedOn w:val="Normal"/>
    <w:qFormat/>
    <w:rsid w:val="000C4C25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C4C25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C4C25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C4C25"/>
    <w:pPr>
      <w:ind w:left="720"/>
    </w:pPr>
  </w:style>
  <w:style w:type="paragraph" w:customStyle="1" w:styleId="SJITableNotation">
    <w:name w:val="SJI Table Notation"/>
    <w:basedOn w:val="SJITableText"/>
    <w:qFormat/>
    <w:rsid w:val="000C4C25"/>
    <w:pPr>
      <w:spacing w:before="120" w:after="240"/>
    </w:pPr>
  </w:style>
  <w:style w:type="character" w:customStyle="1" w:styleId="SJIUnderline">
    <w:name w:val="SJI Underline"/>
    <w:uiPriority w:val="1"/>
    <w:qFormat/>
    <w:rsid w:val="000C4C25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4C25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C4C25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C4C25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C4C25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25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C4C25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C4C25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C4C25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C4C25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C4C25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C25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2026-03-30T19:07:00Z</dcterms:created>
  <dcterms:modified xsi:type="dcterms:W3CDTF">2026-03-30T19:46:00Z</dcterms:modified>
</cp:coreProperties>
</file>