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9F4E" w14:textId="70A8287F" w:rsidR="005116B1" w:rsidRPr="00CE301D" w:rsidRDefault="005116B1" w:rsidP="005116B1">
      <w:pPr>
        <w:pStyle w:val="Heading3"/>
        <w:rPr>
          <w:color w:val="000000"/>
        </w:rPr>
      </w:pPr>
      <w:bookmarkStart w:id="0" w:name="_Toc109650931"/>
      <w:bookmarkStart w:id="1" w:name="_Toc110240232"/>
      <w:bookmarkStart w:id="2" w:name="_Toc110933976"/>
      <w:r w:rsidRPr="00CE301D">
        <w:t>28.</w:t>
      </w:r>
      <w:r w:rsidR="00DA5837" w:rsidRPr="00CE301D">
        <w:t>2</w:t>
      </w:r>
      <w:r w:rsidR="00CA5C8A" w:rsidRPr="00CE301D">
        <w:t>1</w:t>
      </w:r>
      <w:r w:rsidRPr="00CE301D">
        <w:t xml:space="preserve"> </w:t>
      </w:r>
      <w:r w:rsidR="00DA5837" w:rsidRPr="00CE301D">
        <w:t>USING A PROHIBITED LIGHT TO [STOP] [ATTEMPT TO STOP] ANOTHER VEHICLE</w:t>
      </w:r>
      <w:bookmarkEnd w:id="0"/>
      <w:bookmarkEnd w:id="1"/>
      <w:bookmarkEnd w:id="2"/>
    </w:p>
    <w:p w14:paraId="119C3008" w14:textId="6B45DB14" w:rsidR="005116B1" w:rsidRPr="00CE301D" w:rsidRDefault="005116B1" w:rsidP="005116B1">
      <w:pPr>
        <w:pStyle w:val="SJIStatuteinTitle"/>
      </w:pPr>
      <w:r w:rsidRPr="00CE301D">
        <w:t>§ 316.</w:t>
      </w:r>
      <w:r w:rsidR="00DA5837" w:rsidRPr="00CE301D">
        <w:t>2397</w:t>
      </w:r>
      <w:r w:rsidRPr="00CE301D">
        <w:t>, Fla. Stat.</w:t>
      </w:r>
    </w:p>
    <w:p w14:paraId="2FEB5B54" w14:textId="4B5993C8" w:rsidR="005116B1" w:rsidRPr="00CE301D" w:rsidRDefault="005116B1" w:rsidP="005116B1">
      <w:pPr>
        <w:rPr>
          <w:b/>
          <w:bCs/>
        </w:rPr>
      </w:pPr>
      <w:r w:rsidRPr="00CE301D">
        <w:rPr>
          <w:b/>
          <w:bCs/>
        </w:rPr>
        <w:t xml:space="preserve">To prove the crime of </w:t>
      </w:r>
      <w:r w:rsidR="00DA5837" w:rsidRPr="00CE301D">
        <w:rPr>
          <w:b/>
          <w:bCs/>
        </w:rPr>
        <w:t xml:space="preserve">Using a Prohibited Light to </w:t>
      </w:r>
      <w:r w:rsidR="00CE301D">
        <w:rPr>
          <w:b/>
          <w:bCs/>
        </w:rPr>
        <w:t>[</w:t>
      </w:r>
      <w:r w:rsidR="00DA5837" w:rsidRPr="00CE301D">
        <w:rPr>
          <w:b/>
          <w:bCs/>
        </w:rPr>
        <w:t xml:space="preserve">Stop] [Attempt to Stop] another vehicle, </w:t>
      </w:r>
      <w:r w:rsidRPr="00CE301D">
        <w:rPr>
          <w:b/>
          <w:bCs/>
        </w:rPr>
        <w:t xml:space="preserve">the State must prove the following </w:t>
      </w:r>
      <w:r w:rsidR="00A25C2C" w:rsidRPr="00CE301D">
        <w:rPr>
          <w:b/>
          <w:bCs/>
        </w:rPr>
        <w:t>three</w:t>
      </w:r>
      <w:r w:rsidRPr="00CE301D">
        <w:rPr>
          <w:b/>
          <w:bCs/>
        </w:rPr>
        <w:t xml:space="preserve"> elements beyond a reasonable doubt:</w:t>
      </w:r>
    </w:p>
    <w:p w14:paraId="731B76BC" w14:textId="3A60D49F" w:rsidR="005116B1" w:rsidRPr="00CE301D" w:rsidRDefault="005116B1" w:rsidP="005116B1">
      <w:pPr>
        <w:ind w:left="1440" w:hanging="720"/>
        <w:rPr>
          <w:b/>
          <w:bCs/>
        </w:rPr>
      </w:pPr>
      <w:r w:rsidRPr="00CE301D">
        <w:rPr>
          <w:b/>
          <w:bCs/>
        </w:rPr>
        <w:t>1.</w:t>
      </w:r>
      <w:r w:rsidRPr="00CE301D">
        <w:rPr>
          <w:b/>
          <w:bCs/>
        </w:rPr>
        <w:tab/>
      </w:r>
      <w:r w:rsidRPr="00CE301D">
        <w:rPr>
          <w:bCs/>
        </w:rPr>
        <w:t>(Defendant)</w:t>
      </w:r>
      <w:r w:rsidRPr="00CE301D">
        <w:rPr>
          <w:b/>
          <w:bCs/>
        </w:rPr>
        <w:t xml:space="preserve"> </w:t>
      </w:r>
      <w:r w:rsidR="00DA5837" w:rsidRPr="00CE301D">
        <w:rPr>
          <w:b/>
          <w:bCs/>
        </w:rPr>
        <w:t>[drove] [moved] [caused to be moved] any [vehicle] [equipment] upon any highway in Florida.</w:t>
      </w:r>
    </w:p>
    <w:p w14:paraId="7FA70699" w14:textId="697D7B9F" w:rsidR="005116B1" w:rsidRPr="00CE301D" w:rsidRDefault="005116B1" w:rsidP="005116B1">
      <w:pPr>
        <w:ind w:left="1440" w:hanging="720"/>
        <w:rPr>
          <w:b/>
          <w:bCs/>
        </w:rPr>
      </w:pPr>
      <w:r w:rsidRPr="00CE301D">
        <w:rPr>
          <w:b/>
          <w:bCs/>
        </w:rPr>
        <w:t>2.</w:t>
      </w:r>
      <w:r w:rsidRPr="00CE301D">
        <w:rPr>
          <w:b/>
          <w:bCs/>
        </w:rPr>
        <w:tab/>
      </w:r>
      <w:r w:rsidR="00DA5837" w:rsidRPr="00CE301D">
        <w:rPr>
          <w:b/>
          <w:bCs/>
        </w:rPr>
        <w:t>The [vehicle] [equipment] had a lamp or device on it [showing] [displaying] a [red] [red and white] [blue] light that was visible from directly in front of the [vehicle] [equipment].</w:t>
      </w:r>
    </w:p>
    <w:p w14:paraId="51F1A901" w14:textId="5144376D" w:rsidR="005116B1" w:rsidRPr="00CE301D" w:rsidRDefault="005116B1" w:rsidP="005116B1">
      <w:pPr>
        <w:ind w:left="1440" w:hanging="720"/>
        <w:rPr>
          <w:b/>
          <w:bCs/>
        </w:rPr>
      </w:pPr>
      <w:r w:rsidRPr="00CE301D">
        <w:rPr>
          <w:b/>
          <w:bCs/>
        </w:rPr>
        <w:t>3.</w:t>
      </w:r>
      <w:r w:rsidRPr="00CE301D">
        <w:rPr>
          <w:b/>
          <w:bCs/>
        </w:rPr>
        <w:tab/>
      </w:r>
      <w:r w:rsidR="00DA5837" w:rsidRPr="00CE301D">
        <w:rPr>
          <w:b/>
          <w:bCs/>
        </w:rPr>
        <w:t xml:space="preserve">By doing so, </w:t>
      </w:r>
      <w:r w:rsidRPr="00CE301D">
        <w:rPr>
          <w:bCs/>
        </w:rPr>
        <w:t>(</w:t>
      </w:r>
      <w:r w:rsidR="00DA5837" w:rsidRPr="00CE301D">
        <w:rPr>
          <w:bCs/>
        </w:rPr>
        <w:t>d</w:t>
      </w:r>
      <w:r w:rsidRPr="00CE301D">
        <w:rPr>
          <w:bCs/>
        </w:rPr>
        <w:t>efendant)</w:t>
      </w:r>
      <w:r w:rsidRPr="00CE301D">
        <w:rPr>
          <w:b/>
          <w:bCs/>
        </w:rPr>
        <w:t xml:space="preserve"> </w:t>
      </w:r>
      <w:r w:rsidR="00DA5837" w:rsidRPr="00CE301D">
        <w:rPr>
          <w:b/>
          <w:bCs/>
        </w:rPr>
        <w:t xml:space="preserve">[effected] [attempted to effect] the stop of another vehicle. </w:t>
      </w:r>
    </w:p>
    <w:p w14:paraId="2EDE3DF1" w14:textId="525EBC8F" w:rsidR="005116B1" w:rsidRPr="00CE301D" w:rsidRDefault="005116B1" w:rsidP="005116B1">
      <w:pPr>
        <w:tabs>
          <w:tab w:val="left" w:pos="720"/>
        </w:tabs>
        <w:suppressAutoHyphens/>
        <w:contextualSpacing/>
        <w:rPr>
          <w:bCs/>
          <w:i/>
          <w:color w:val="000000"/>
        </w:rPr>
      </w:pPr>
      <w:r w:rsidRPr="00CE301D">
        <w:rPr>
          <w:bCs/>
          <w:i/>
          <w:color w:val="000000"/>
        </w:rPr>
        <w:t>§ 316.003, Fla. Stat.</w:t>
      </w:r>
      <w:r w:rsidRPr="00CE301D">
        <w:rPr>
          <w:bCs/>
          <w:i/>
          <w:iCs/>
          <w:color w:val="000000"/>
        </w:rPr>
        <w:t xml:space="preserve"> Some of these terms have their own statutory definitions, which should be given if necessary.</w:t>
      </w:r>
    </w:p>
    <w:p w14:paraId="1EFB20FE" w14:textId="77777777" w:rsidR="005116B1" w:rsidRPr="00CE301D" w:rsidRDefault="005116B1" w:rsidP="005116B1">
      <w:pPr>
        <w:rPr>
          <w:b/>
          <w:bCs/>
        </w:rPr>
      </w:pPr>
      <w:r w:rsidRPr="00CE301D">
        <w:rPr>
          <w:b/>
          <w:bCs/>
        </w:rPr>
        <w:t xml:space="preserve">A “vehicle” is every device, in, upon, or by which any person or property is or may be transported or drawn upon a </w:t>
      </w:r>
      <w:proofErr w:type="gramStart"/>
      <w:r w:rsidRPr="00CE301D">
        <w:rPr>
          <w:b/>
          <w:bCs/>
        </w:rPr>
        <w:t>highway[</w:t>
      </w:r>
      <w:proofErr w:type="gramEnd"/>
      <w:r w:rsidRPr="00CE301D">
        <w:rPr>
          <w:b/>
          <w:bCs/>
        </w:rPr>
        <w:t>, except personal delivery devices, mobile carriers, and devices used exclusively upon stationary rails or tracks].</w:t>
      </w:r>
    </w:p>
    <w:p w14:paraId="05566D9D" w14:textId="76A04793" w:rsidR="00A25C2C" w:rsidRPr="00CE301D" w:rsidRDefault="00A25C2C" w:rsidP="00A25C2C">
      <w:pPr>
        <w:spacing w:after="0"/>
        <w:rPr>
          <w:i/>
          <w:iCs/>
        </w:rPr>
      </w:pPr>
      <w:r w:rsidRPr="00CE301D">
        <w:rPr>
          <w:i/>
          <w:iCs/>
        </w:rPr>
        <w:t xml:space="preserve">§ 316.003, Fla. Stat. contains other definitions of “highway” that should be given if applicable. </w:t>
      </w:r>
    </w:p>
    <w:p w14:paraId="6F3168D1" w14:textId="3F5F6263" w:rsidR="00A25C2C" w:rsidRPr="00CE301D" w:rsidRDefault="00A25C2C" w:rsidP="00A25C2C">
      <w:pPr>
        <w:rPr>
          <w:b/>
          <w:bCs/>
        </w:rPr>
      </w:pPr>
      <w:r w:rsidRPr="00CE301D">
        <w:rPr>
          <w:b/>
          <w:bCs/>
        </w:rPr>
        <w:t>A “highway” means the entire width between the boundary lines of every way or place of whatever nature when any part thereof is open to the use of the public for purposes of vehicular traffic.</w:t>
      </w:r>
    </w:p>
    <w:p w14:paraId="42B6A3DC" w14:textId="77777777" w:rsidR="00A25C2C" w:rsidRPr="00CE301D" w:rsidRDefault="005116B1" w:rsidP="00A25C2C">
      <w:pPr>
        <w:pStyle w:val="SJIComments"/>
      </w:pPr>
      <w:r w:rsidRPr="00CE301D">
        <w:t>Lesser Included Offense</w:t>
      </w:r>
      <w:r w:rsidR="00A25C2C" w:rsidRPr="00CE301D">
        <w:t>s</w:t>
      </w:r>
    </w:p>
    <w:p w14:paraId="1ADD062C" w14:textId="7E798054" w:rsidR="00A25C2C" w:rsidRPr="00CE301D" w:rsidRDefault="00A25C2C" w:rsidP="00693BC6">
      <w:pPr>
        <w:rPr>
          <w:b/>
        </w:rPr>
      </w:pPr>
      <w:r w:rsidRPr="00CE301D">
        <w:t xml:space="preserve">The Committee on Standard Jury Instructions in Criminal Cases identified no lesser included offenses. </w:t>
      </w:r>
    </w:p>
    <w:p w14:paraId="10F1BA69" w14:textId="73B8FD5E" w:rsidR="005116B1" w:rsidRPr="00CE301D" w:rsidRDefault="005116B1" w:rsidP="00A25C2C">
      <w:pPr>
        <w:pStyle w:val="SJIComments"/>
      </w:pPr>
      <w:r w:rsidRPr="00CE301D">
        <w:t>Comments</w:t>
      </w:r>
    </w:p>
    <w:p w14:paraId="24891255" w14:textId="013F1F8B" w:rsidR="005116B1" w:rsidRPr="00CE301D" w:rsidRDefault="00A25C2C" w:rsidP="005116B1">
      <w:pPr>
        <w:rPr>
          <w:bCs/>
        </w:rPr>
      </w:pPr>
      <w:r w:rsidRPr="00CE301D">
        <w:rPr>
          <w:bCs/>
          <w:i/>
          <w:iCs/>
        </w:rPr>
        <w:t>See</w:t>
      </w:r>
      <w:r w:rsidRPr="00CE301D">
        <w:rPr>
          <w:bCs/>
        </w:rPr>
        <w:t xml:space="preserve"> Chapter 316 for vehicles that are exempted from this crime. </w:t>
      </w:r>
    </w:p>
    <w:p w14:paraId="0B907356" w14:textId="15988C50" w:rsidR="009435D1" w:rsidRPr="00CE301D" w:rsidRDefault="005116B1" w:rsidP="00693BC6">
      <w:r w:rsidRPr="00CE301D">
        <w:rPr>
          <w:bCs/>
        </w:rPr>
        <w:t xml:space="preserve">This instruction was adopted </w:t>
      </w:r>
      <w:r w:rsidR="00A25C2C" w:rsidRPr="00CE301D">
        <w:rPr>
          <w:bCs/>
        </w:rPr>
        <w:t xml:space="preserve">on </w:t>
      </w:r>
      <w:r w:rsidR="00AE15D7" w:rsidRPr="00CE301D">
        <w:rPr>
          <w:bCs/>
        </w:rPr>
        <w:t>March 20, 2026</w:t>
      </w:r>
      <w:r w:rsidR="00A25C2C" w:rsidRPr="00CE301D">
        <w:rPr>
          <w:bCs/>
        </w:rPr>
        <w:t xml:space="preserve">. </w:t>
      </w:r>
    </w:p>
    <w:sectPr w:rsidR="009435D1" w:rsidRPr="00CE3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79601084">
    <w:abstractNumId w:val="1"/>
  </w:num>
  <w:num w:numId="2" w16cid:durableId="886256244">
    <w:abstractNumId w:val="0"/>
  </w:num>
  <w:num w:numId="3" w16cid:durableId="39990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B1"/>
    <w:rsid w:val="00074F46"/>
    <w:rsid w:val="00097777"/>
    <w:rsid w:val="000F2962"/>
    <w:rsid w:val="00205614"/>
    <w:rsid w:val="00216FF5"/>
    <w:rsid w:val="00276059"/>
    <w:rsid w:val="003E05DE"/>
    <w:rsid w:val="005116B1"/>
    <w:rsid w:val="00693BC6"/>
    <w:rsid w:val="007D1EBA"/>
    <w:rsid w:val="008D2587"/>
    <w:rsid w:val="009435D1"/>
    <w:rsid w:val="00A25C2C"/>
    <w:rsid w:val="00AE15D7"/>
    <w:rsid w:val="00B20FFD"/>
    <w:rsid w:val="00BF2759"/>
    <w:rsid w:val="00C358B8"/>
    <w:rsid w:val="00CA5C8A"/>
    <w:rsid w:val="00CE301D"/>
    <w:rsid w:val="00D977F3"/>
    <w:rsid w:val="00DA5837"/>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135CB"/>
  <w14:defaultImageDpi w14:val="0"/>
  <w15:docId w15:val="{7FB11D0D-96AE-4499-BCBB-21CC5136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B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116B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116B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116B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116B1"/>
    <w:pPr>
      <w:outlineLvl w:val="3"/>
    </w:pPr>
  </w:style>
  <w:style w:type="paragraph" w:styleId="Heading5">
    <w:name w:val="heading 5"/>
    <w:basedOn w:val="Normal"/>
    <w:next w:val="Normal"/>
    <w:link w:val="Heading5Char"/>
    <w:uiPriority w:val="9"/>
    <w:qFormat/>
    <w:rsid w:val="005116B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116B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116B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116B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116B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16B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116B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116B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116B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116B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116B1"/>
    <w:rPr>
      <w:rFonts w:ascii="Times New Roman" w:hAnsi="Times New Roman" w:cs="Times New Roman"/>
      <w:b/>
      <w:bCs/>
    </w:rPr>
  </w:style>
  <w:style w:type="character" w:customStyle="1" w:styleId="Heading7Char">
    <w:name w:val="Heading 7 Char"/>
    <w:basedOn w:val="DefaultParagraphFont"/>
    <w:link w:val="Heading7"/>
    <w:uiPriority w:val="9"/>
    <w:locked/>
    <w:rsid w:val="005116B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116B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116B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116B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116B1"/>
    <w:pPr>
      <w:tabs>
        <w:tab w:val="left" w:pos="720"/>
      </w:tabs>
      <w:suppressAutoHyphens/>
      <w:spacing w:after="0"/>
    </w:pPr>
    <w:rPr>
      <w:rFonts w:cs="Times New Roman"/>
      <w:i/>
      <w:iCs/>
      <w:szCs w:val="24"/>
    </w:rPr>
  </w:style>
  <w:style w:type="paragraph" w:customStyle="1" w:styleId="SJITableText">
    <w:name w:val="SJI Table Text"/>
    <w:basedOn w:val="Normal"/>
    <w:qFormat/>
    <w:rsid w:val="005116B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5116B1"/>
    <w:pPr>
      <w:spacing w:before="220"/>
      <w:ind w:firstLine="0"/>
      <w:jc w:val="center"/>
    </w:pPr>
    <w:rPr>
      <w:rFonts w:cs="Courier New"/>
      <w:b/>
    </w:rPr>
  </w:style>
  <w:style w:type="table" w:customStyle="1" w:styleId="TableGrid1">
    <w:name w:val="Table Grid1"/>
    <w:basedOn w:val="TableNormal"/>
    <w:next w:val="TableGrid"/>
    <w:uiPriority w:val="99"/>
    <w:rsid w:val="005116B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116B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5116B1"/>
    <w:pPr>
      <w:widowControl w:val="0"/>
      <w:autoSpaceDE w:val="0"/>
      <w:autoSpaceDN w:val="0"/>
      <w:adjustRightInd w:val="0"/>
      <w:ind w:left="1296" w:hanging="576"/>
    </w:pPr>
    <w:rPr>
      <w:rFonts w:cs="Times New Roman"/>
    </w:rPr>
  </w:style>
  <w:style w:type="character" w:customStyle="1" w:styleId="SJIBold">
    <w:name w:val="SJI Bold"/>
    <w:uiPriority w:val="1"/>
    <w:qFormat/>
    <w:rsid w:val="005116B1"/>
    <w:rPr>
      <w:b/>
    </w:rPr>
  </w:style>
  <w:style w:type="paragraph" w:customStyle="1" w:styleId="SJIText">
    <w:name w:val="SJI Text"/>
    <w:basedOn w:val="Normal"/>
    <w:next w:val="Normal"/>
    <w:qFormat/>
    <w:rsid w:val="005116B1"/>
    <w:rPr>
      <w:rFonts w:cs="Times New Roman"/>
    </w:rPr>
  </w:style>
  <w:style w:type="paragraph" w:customStyle="1" w:styleId="SJITableTitle">
    <w:name w:val="SJI Table Title"/>
    <w:basedOn w:val="Normal"/>
    <w:qFormat/>
    <w:rsid w:val="005116B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116B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116B1"/>
    <w:pPr>
      <w:numPr>
        <w:numId w:val="3"/>
      </w:numPr>
    </w:pPr>
    <w:rPr>
      <w:rFonts w:cs="Times New Roman"/>
    </w:rPr>
  </w:style>
  <w:style w:type="paragraph" w:styleId="ListParagraph">
    <w:name w:val="List Paragraph"/>
    <w:basedOn w:val="Normal"/>
    <w:uiPriority w:val="34"/>
    <w:qFormat/>
    <w:rsid w:val="005116B1"/>
    <w:pPr>
      <w:ind w:left="720"/>
    </w:pPr>
  </w:style>
  <w:style w:type="paragraph" w:customStyle="1" w:styleId="SJITableNotation">
    <w:name w:val="SJI Table Notation"/>
    <w:basedOn w:val="SJITableText"/>
    <w:qFormat/>
    <w:rsid w:val="005116B1"/>
    <w:pPr>
      <w:spacing w:before="120" w:after="240"/>
    </w:pPr>
  </w:style>
  <w:style w:type="character" w:customStyle="1" w:styleId="SJIUnderline">
    <w:name w:val="SJI Underline"/>
    <w:uiPriority w:val="1"/>
    <w:qFormat/>
    <w:rsid w:val="005116B1"/>
    <w:rPr>
      <w:rFonts w:ascii="Times New Roman" w:hAnsi="Times New Roman"/>
      <w:sz w:val="28"/>
      <w:u w:val="single"/>
    </w:rPr>
  </w:style>
  <w:style w:type="paragraph" w:styleId="Caption">
    <w:name w:val="caption"/>
    <w:basedOn w:val="Normal"/>
    <w:next w:val="Normal"/>
    <w:uiPriority w:val="35"/>
    <w:semiHidden/>
    <w:unhideWhenUsed/>
    <w:qFormat/>
    <w:rsid w:val="005116B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116B1"/>
    <w:pPr>
      <w:jc w:val="center"/>
    </w:pPr>
    <w:rPr>
      <w:rFonts w:cs="Times New Roman"/>
      <w:b/>
      <w:bCs/>
      <w:sz w:val="28"/>
      <w:szCs w:val="28"/>
    </w:rPr>
  </w:style>
  <w:style w:type="character" w:customStyle="1" w:styleId="TitleChar">
    <w:name w:val="Title Char"/>
    <w:basedOn w:val="DefaultParagraphFont"/>
    <w:link w:val="Title"/>
    <w:uiPriority w:val="10"/>
    <w:locked/>
    <w:rsid w:val="005116B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116B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116B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116B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116B1"/>
    <w:rPr>
      <w:rFonts w:ascii="Bookman Old Style" w:hAnsi="Bookman Old Style" w:cs="Times New Roman"/>
      <w:color w:val="000000"/>
    </w:rPr>
  </w:style>
  <w:style w:type="paragraph" w:styleId="Quote">
    <w:name w:val="Quote"/>
    <w:basedOn w:val="Normal"/>
    <w:next w:val="Normal"/>
    <w:link w:val="QuoteChar"/>
    <w:uiPriority w:val="29"/>
    <w:qFormat/>
    <w:rsid w:val="005116B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116B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116B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116B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116B1"/>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A25C2C"/>
    <w:rPr>
      <w:color w:val="0563C1" w:themeColor="hyperlink"/>
      <w:u w:val="single"/>
    </w:rPr>
  </w:style>
  <w:style w:type="character" w:styleId="UnresolvedMention">
    <w:name w:val="Unresolved Mention"/>
    <w:basedOn w:val="DefaultParagraphFont"/>
    <w:uiPriority w:val="99"/>
    <w:semiHidden/>
    <w:unhideWhenUsed/>
    <w:rsid w:val="00A2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7684">
      <w:bodyDiv w:val="1"/>
      <w:marLeft w:val="0"/>
      <w:marRight w:val="0"/>
      <w:marTop w:val="0"/>
      <w:marBottom w:val="0"/>
      <w:divBdr>
        <w:top w:val="none" w:sz="0" w:space="0" w:color="auto"/>
        <w:left w:val="none" w:sz="0" w:space="0" w:color="auto"/>
        <w:bottom w:val="none" w:sz="0" w:space="0" w:color="auto"/>
        <w:right w:val="none" w:sz="0" w:space="0" w:color="auto"/>
      </w:divBdr>
      <w:divsChild>
        <w:div w:id="481627522">
          <w:marLeft w:val="0"/>
          <w:marRight w:val="0"/>
          <w:marTop w:val="0"/>
          <w:marBottom w:val="0"/>
          <w:divBdr>
            <w:top w:val="none" w:sz="0" w:space="0" w:color="auto"/>
            <w:left w:val="none" w:sz="0" w:space="0" w:color="auto"/>
            <w:bottom w:val="none" w:sz="0" w:space="0" w:color="auto"/>
            <w:right w:val="none" w:sz="0" w:space="0" w:color="auto"/>
          </w:divBdr>
        </w:div>
        <w:div w:id="830488187">
          <w:marLeft w:val="0"/>
          <w:marRight w:val="0"/>
          <w:marTop w:val="0"/>
          <w:marBottom w:val="0"/>
          <w:divBdr>
            <w:top w:val="none" w:sz="0" w:space="0" w:color="auto"/>
            <w:left w:val="none" w:sz="0" w:space="0" w:color="auto"/>
            <w:bottom w:val="none" w:sz="0" w:space="0" w:color="auto"/>
            <w:right w:val="none" w:sz="0" w:space="0" w:color="auto"/>
          </w:divBdr>
        </w:div>
        <w:div w:id="234168543">
          <w:marLeft w:val="0"/>
          <w:marRight w:val="0"/>
          <w:marTop w:val="0"/>
          <w:marBottom w:val="0"/>
          <w:divBdr>
            <w:top w:val="none" w:sz="0" w:space="0" w:color="auto"/>
            <w:left w:val="none" w:sz="0" w:space="0" w:color="auto"/>
            <w:bottom w:val="none" w:sz="0" w:space="0" w:color="auto"/>
            <w:right w:val="none" w:sz="0" w:space="0" w:color="auto"/>
          </w:divBdr>
        </w:div>
        <w:div w:id="37099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2026-03-24T13:18:00Z</dcterms:created>
  <dcterms:modified xsi:type="dcterms:W3CDTF">2026-03-25T19:08:00Z</dcterms:modified>
</cp:coreProperties>
</file>