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45E89" w14:textId="77777777" w:rsidR="00D837EB" w:rsidRPr="001C42C1" w:rsidRDefault="00D837EB" w:rsidP="00D837EB">
      <w:pPr>
        <w:pStyle w:val="Heading3"/>
        <w:rPr>
          <w:rFonts w:eastAsiaTheme="minorHAnsi"/>
        </w:rPr>
      </w:pPr>
      <w:r w:rsidRPr="001C42C1">
        <w:rPr>
          <w:rFonts w:eastAsiaTheme="minorHAnsi"/>
        </w:rPr>
        <w:t>12.11 UNAUTHORIZED ACCESS TO A CRITICAL INFRASTRUCTURE COMPUTER, COMPUTER SYSTEM, COMPUTER NETWORK, OR ELECTRONIC DEVICE</w:t>
      </w:r>
    </w:p>
    <w:p w14:paraId="5F2B9671" w14:textId="77777777" w:rsidR="00D837EB" w:rsidRPr="001C42C1" w:rsidRDefault="00D837EB" w:rsidP="00D837EB">
      <w:pPr>
        <w:pStyle w:val="SJIStatuteinTitle"/>
        <w:rPr>
          <w:rFonts w:eastAsiaTheme="minorHAnsi"/>
        </w:rPr>
      </w:pPr>
      <w:r w:rsidRPr="001C42C1">
        <w:rPr>
          <w:rFonts w:eastAsiaTheme="minorHAnsi"/>
        </w:rPr>
        <w:t xml:space="preserve">§ 812.141(5)(a), Fla. Stat. </w:t>
      </w:r>
    </w:p>
    <w:p w14:paraId="263763BD" w14:textId="77777777" w:rsidR="00D837EB" w:rsidRPr="001C42C1" w:rsidRDefault="00D837EB" w:rsidP="00D837EB">
      <w:pPr>
        <w:rPr>
          <w:rFonts w:eastAsiaTheme="minorHAnsi"/>
          <w:b/>
          <w:bCs/>
        </w:rPr>
      </w:pPr>
      <w:r w:rsidRPr="001C42C1">
        <w:rPr>
          <w:rFonts w:eastAsiaTheme="minorHAnsi"/>
          <w:b/>
          <w:bCs/>
        </w:rPr>
        <w:t>To prove the crime of Unauthorized Access to a Critical Infrastructure Computer, Computer System, Computer Network, or Electronic Device, the State must prove the following three elements beyond a reasonable doubt:</w:t>
      </w:r>
      <w:r>
        <w:rPr>
          <w:rFonts w:eastAsiaTheme="minorHAnsi"/>
          <w:b/>
          <w:bCs/>
        </w:rPr>
        <w:t xml:space="preserve"> </w:t>
      </w:r>
    </w:p>
    <w:p w14:paraId="35FA18B6" w14:textId="77777777" w:rsidR="00D837EB" w:rsidRPr="001C42C1" w:rsidRDefault="00D837EB" w:rsidP="00D837EB">
      <w:pPr>
        <w:rPr>
          <w:rFonts w:eastAsiaTheme="minorHAnsi"/>
          <w:b/>
          <w:bCs/>
        </w:rPr>
      </w:pPr>
      <w:r w:rsidRPr="001C42C1">
        <w:rPr>
          <w:rFonts w:eastAsiaTheme="minorHAnsi"/>
        </w:rPr>
        <w:t>(Defendant)</w:t>
      </w:r>
      <w:r w:rsidRPr="001C42C1">
        <w:rPr>
          <w:rFonts w:eastAsiaTheme="minorHAnsi"/>
          <w:b/>
          <w:bCs/>
        </w:rPr>
        <w:t xml:space="preserve"> willfully and knowingly gained access to a [computer] [computer system] [computer network] [electronic device] that was owned, operated, or used by any critical infrastructure entity.</w:t>
      </w:r>
      <w:r>
        <w:rPr>
          <w:rFonts w:eastAsiaTheme="minorHAnsi"/>
          <w:b/>
          <w:bCs/>
        </w:rPr>
        <w:t xml:space="preserve"> </w:t>
      </w:r>
      <w:r w:rsidRPr="001C42C1">
        <w:rPr>
          <w:rFonts w:eastAsiaTheme="minorHAnsi"/>
          <w:b/>
          <w:bCs/>
        </w:rPr>
        <w:t xml:space="preserve"> </w:t>
      </w:r>
    </w:p>
    <w:p w14:paraId="5692C9CB" w14:textId="77777777" w:rsidR="00D837EB" w:rsidRDefault="00D837EB" w:rsidP="00D837EB">
      <w:pPr>
        <w:rPr>
          <w:rFonts w:eastAsiaTheme="minorHAnsi"/>
          <w:b/>
          <w:bCs/>
        </w:rPr>
      </w:pPr>
      <w:r w:rsidRPr="001C42C1">
        <w:rPr>
          <w:rFonts w:eastAsiaTheme="minorHAnsi"/>
        </w:rPr>
        <w:t>(Defendant)</w:t>
      </w:r>
      <w:r w:rsidRPr="001C42C1">
        <w:rPr>
          <w:rFonts w:eastAsiaTheme="minorHAnsi"/>
          <w:b/>
          <w:bCs/>
        </w:rPr>
        <w:t xml:space="preserve"> was not authorized to access the [computer] [computer system] [computer network] [electronic device] </w:t>
      </w:r>
    </w:p>
    <w:p w14:paraId="58545C1E" w14:textId="77777777" w:rsidR="00D837EB" w:rsidRPr="001C42C1" w:rsidRDefault="00D837EB" w:rsidP="00D837EB">
      <w:pPr>
        <w:rPr>
          <w:rFonts w:eastAsiaTheme="minorHAnsi"/>
          <w:b/>
          <w:bCs/>
        </w:rPr>
      </w:pPr>
      <w:r w:rsidRPr="001C42C1">
        <w:rPr>
          <w:rFonts w:eastAsiaTheme="minorHAnsi"/>
        </w:rPr>
        <w:t>(Defendant)</w:t>
      </w:r>
      <w:r w:rsidRPr="001C42C1">
        <w:rPr>
          <w:rFonts w:eastAsiaTheme="minorHAnsi"/>
          <w:b/>
          <w:bCs/>
        </w:rPr>
        <w:t xml:space="preserve"> knew, at the time that [he] [she] gained access, that [he] [she] was not authorized to access the [computer] [computer system] [computer network] [electronic device].</w:t>
      </w:r>
      <w:r>
        <w:rPr>
          <w:rFonts w:eastAsiaTheme="minorHAnsi"/>
          <w:b/>
          <w:bCs/>
        </w:rPr>
        <w:t xml:space="preserve">  </w:t>
      </w:r>
    </w:p>
    <w:p w14:paraId="375ECFE7" w14:textId="77777777" w:rsidR="00D837EB" w:rsidRPr="001C42C1" w:rsidRDefault="00D837EB" w:rsidP="00D837EB">
      <w:pPr>
        <w:rPr>
          <w:rFonts w:eastAsiaTheme="minorHAnsi"/>
          <w:b/>
          <w:bCs/>
        </w:rPr>
      </w:pPr>
      <w:r w:rsidRPr="001C42C1">
        <w:rPr>
          <w:rFonts w:eastAsiaTheme="minorHAnsi"/>
          <w:b/>
          <w:bCs/>
        </w:rPr>
        <w:t>“Willfully” means knowingly, intentionally, and purposely.</w:t>
      </w:r>
    </w:p>
    <w:p w14:paraId="4B5AA510" w14:textId="77777777" w:rsidR="00D837EB" w:rsidRPr="001C42C1" w:rsidRDefault="00D837EB" w:rsidP="00D837EB">
      <w:pPr>
        <w:rPr>
          <w:rFonts w:eastAsiaTheme="minorHAnsi"/>
        </w:rPr>
      </w:pPr>
      <w:r w:rsidRPr="001C42C1">
        <w:rPr>
          <w:rFonts w:eastAsiaTheme="minorHAnsi"/>
          <w:b/>
          <w:bCs/>
        </w:rPr>
        <w:t>“Critical infrastructure” means (</w:t>
      </w:r>
      <w:r w:rsidRPr="001C42C1">
        <w:rPr>
          <w:rFonts w:eastAsiaTheme="minorHAnsi"/>
        </w:rPr>
        <w:t>insert relevant definition from § 812.141, Fla. Stat.</w:t>
      </w:r>
      <w:r w:rsidRPr="001C42C1">
        <w:rPr>
          <w:rFonts w:eastAsiaTheme="minorHAnsi"/>
          <w:b/>
          <w:bCs/>
        </w:rPr>
        <w:t>).</w:t>
      </w:r>
    </w:p>
    <w:p w14:paraId="6F7B2FF9" w14:textId="77777777" w:rsidR="00D837EB" w:rsidRPr="001C42C1" w:rsidRDefault="00D837EB" w:rsidP="00D837EB">
      <w:pPr>
        <w:pStyle w:val="SJITextItalic"/>
        <w:rPr>
          <w:rFonts w:eastAsiaTheme="minorHAnsi"/>
        </w:rPr>
      </w:pPr>
      <w:r w:rsidRPr="001C42C1">
        <w:rPr>
          <w:rFonts w:eastAsiaTheme="minorHAnsi"/>
        </w:rPr>
        <w:t xml:space="preserve">§ 815.03, Fla. Stat. </w:t>
      </w:r>
    </w:p>
    <w:p w14:paraId="63EC6980" w14:textId="77777777" w:rsidR="00D837EB" w:rsidRPr="001C42C1" w:rsidRDefault="00D837EB" w:rsidP="00D837EB">
      <w:pPr>
        <w:rPr>
          <w:rFonts w:eastAsiaTheme="minorHAnsi"/>
          <w:b/>
          <w:bCs/>
        </w:rPr>
      </w:pPr>
      <w:r w:rsidRPr="001C42C1">
        <w:rPr>
          <w:rFonts w:eastAsiaTheme="minorHAnsi"/>
          <w:b/>
          <w:bCs/>
        </w:rPr>
        <w:t>“Access” means to approach, instruct, communicate with, store data in, retrieve data from, or otherwise make use of any resources of a computer, a computer system, a computer network, or an electronic device.</w:t>
      </w:r>
    </w:p>
    <w:p w14:paraId="7F98520D" w14:textId="77777777" w:rsidR="00D837EB" w:rsidRPr="001C42C1" w:rsidRDefault="00D837EB" w:rsidP="00D837EB">
      <w:pPr>
        <w:rPr>
          <w:rFonts w:eastAsiaTheme="minorHAnsi"/>
          <w:b/>
          <w:bCs/>
        </w:rPr>
      </w:pPr>
      <w:r w:rsidRPr="001C42C1">
        <w:rPr>
          <w:rFonts w:eastAsiaTheme="minorHAnsi"/>
          <w:b/>
          <w:bCs/>
        </w:rPr>
        <w:t>“Computer” means an internally programmed, automatic device that performs data processing.</w:t>
      </w:r>
    </w:p>
    <w:p w14:paraId="1190B4E9" w14:textId="77777777" w:rsidR="00D837EB" w:rsidRPr="001C42C1" w:rsidRDefault="00D837EB" w:rsidP="00D837EB">
      <w:pPr>
        <w:rPr>
          <w:rFonts w:eastAsiaTheme="minorHAnsi"/>
          <w:b/>
          <w:bCs/>
        </w:rPr>
      </w:pPr>
      <w:r w:rsidRPr="001C42C1">
        <w:rPr>
          <w:rFonts w:eastAsiaTheme="minorHAnsi"/>
          <w:b/>
          <w:bCs/>
        </w:rPr>
        <w:t>“Computer network” means a system that provides a medium for communication between one or more computer systems or electronic devices, including communication with an input or output device such as a display terminal, printer, or other electronic equipment that is connected to the computer systems or electronic devices by physical or wireless telecommunication facilities.</w:t>
      </w:r>
    </w:p>
    <w:p w14:paraId="77790F9B" w14:textId="77777777" w:rsidR="00D837EB" w:rsidRPr="001C42C1" w:rsidRDefault="00D837EB" w:rsidP="00D837EB">
      <w:pPr>
        <w:rPr>
          <w:rFonts w:eastAsiaTheme="minorHAnsi"/>
          <w:b/>
          <w:bCs/>
        </w:rPr>
      </w:pPr>
      <w:r w:rsidRPr="001C42C1">
        <w:rPr>
          <w:rFonts w:eastAsiaTheme="minorHAnsi"/>
          <w:b/>
          <w:bCs/>
        </w:rPr>
        <w:t>“Computer system” means a device or collection of devices, including support devices, one or more of which contain computer programs, electronic instructions, or input data and output data, and which perform functions, including, but not limited to, logic, arithmetic, data storage, retrieval, communication, or control. The term does not include calculators that are not programmable and that are not capable of being used in conjunction with external files.</w:t>
      </w:r>
    </w:p>
    <w:p w14:paraId="7A5899A7" w14:textId="77777777" w:rsidR="00D837EB" w:rsidRPr="001C42C1" w:rsidRDefault="00D837EB" w:rsidP="00D837EB">
      <w:pPr>
        <w:rPr>
          <w:rFonts w:eastAsiaTheme="minorHAnsi"/>
        </w:rPr>
      </w:pPr>
      <w:r w:rsidRPr="001C42C1">
        <w:rPr>
          <w:rFonts w:eastAsiaTheme="minorHAnsi"/>
          <w:b/>
          <w:bCs/>
        </w:rPr>
        <w:lastRenderedPageBreak/>
        <w:t xml:space="preserve">“Electronic device” means a device or a portion of a device that is designed for and capable of communicating across a computer network with other computers or devices for the purpose of transmitting, receiving, or storing data, including, but not limited to, a cellular telephone, tablet, or other portable device designed for and capable of communicating with or across a computer network and that is actually used for such purpose. </w:t>
      </w:r>
    </w:p>
    <w:p w14:paraId="340B8EAF" w14:textId="77777777" w:rsidR="00D837EB" w:rsidRPr="001C42C1" w:rsidRDefault="00D837EB" w:rsidP="00D837EB">
      <w:pPr>
        <w:pStyle w:val="SJIComments"/>
        <w:rPr>
          <w:rFonts w:eastAsiaTheme="minorHAnsi"/>
        </w:rPr>
      </w:pPr>
      <w:r>
        <w:rPr>
          <w:rFonts w:eastAsiaTheme="minorHAnsi"/>
        </w:rPr>
        <w:t>Lesser Included Offense</w:t>
      </w:r>
    </w:p>
    <w:p w14:paraId="3A6DA285" w14:textId="77777777" w:rsidR="00D837EB" w:rsidRPr="001C42C1" w:rsidRDefault="00D837EB" w:rsidP="00D837EB">
      <w:pPr>
        <w:pStyle w:val="Heading4"/>
        <w:rPr>
          <w:rFonts w:eastAsiaTheme="minorHAnsi"/>
        </w:rPr>
      </w:pPr>
      <w:bookmarkStart w:id="0" w:name="_Toc109650560"/>
      <w:r w:rsidRPr="001C42C1">
        <w:rPr>
          <w:rFonts w:eastAsiaTheme="minorHAnsi"/>
        </w:rPr>
        <w:t>UNAUTHORIZED ACCESS TO A CRITICAL INFRASTRUCTURE COMPUTER, COMPUTER SYSTEM, COMPUTER NETWORK, OR ELECTRONIC DEVICE — 812.141(5)</w:t>
      </w:r>
      <w:bookmarkEnd w:id="0"/>
      <w:r w:rsidRPr="001C42C1">
        <w:rPr>
          <w:rFonts w:eastAsiaTheme="minorHAnsi"/>
        </w:rPr>
        <w:t>(</w:t>
      </w:r>
      <w:r w:rsidRPr="001C42C1">
        <w:rPr>
          <w:rFonts w:eastAsiaTheme="minorHAnsi"/>
          <w:caps w:val="0"/>
        </w:rPr>
        <w:t>a</w:t>
      </w:r>
      <w:r w:rsidRPr="001C42C1">
        <w:rPr>
          <w:rFonts w:eastAsiaTheme="minorHAnsi"/>
        </w:rPr>
        <w:t>)</w:t>
      </w:r>
    </w:p>
    <w:tbl>
      <w:tblPr>
        <w:tblStyle w:val="TableGrid11"/>
        <w:tblW w:w="5000" w:type="pct"/>
        <w:tblLook w:val="0020" w:firstRow="1" w:lastRow="0" w:firstColumn="0" w:lastColumn="0" w:noHBand="0" w:noVBand="0"/>
      </w:tblPr>
      <w:tblGrid>
        <w:gridCol w:w="2991"/>
        <w:gridCol w:w="2992"/>
        <w:gridCol w:w="1964"/>
        <w:gridCol w:w="1403"/>
      </w:tblGrid>
      <w:tr w:rsidR="00D837EB" w:rsidRPr="006145DE" w14:paraId="0897AFC0" w14:textId="77777777" w:rsidTr="00B24361">
        <w:trPr>
          <w:cnfStyle w:val="100000000000" w:firstRow="1" w:lastRow="0" w:firstColumn="0" w:lastColumn="0" w:oddVBand="0" w:evenVBand="0" w:oddHBand="0" w:evenHBand="0" w:firstRowFirstColumn="0" w:firstRowLastColumn="0" w:lastRowFirstColumn="0" w:lastRowLastColumn="0"/>
        </w:trPr>
        <w:tc>
          <w:tcPr>
            <w:tcW w:w="1599" w:type="pct"/>
          </w:tcPr>
          <w:p w14:paraId="1B00A515" w14:textId="77777777" w:rsidR="00D837EB" w:rsidRPr="006145DE" w:rsidRDefault="00D837EB" w:rsidP="00B24361">
            <w:pPr>
              <w:pStyle w:val="SJITableText"/>
            </w:pPr>
            <w:r w:rsidRPr="006145DE">
              <w:t>CATEGORY ONE</w:t>
            </w:r>
          </w:p>
        </w:tc>
        <w:tc>
          <w:tcPr>
            <w:tcW w:w="1600" w:type="pct"/>
          </w:tcPr>
          <w:p w14:paraId="02C9C52A" w14:textId="77777777" w:rsidR="00D837EB" w:rsidRPr="006145DE" w:rsidRDefault="00D837EB" w:rsidP="00B24361">
            <w:pPr>
              <w:pStyle w:val="SJITableText"/>
            </w:pPr>
            <w:r w:rsidRPr="006145DE">
              <w:t>CATEGORY TWO</w:t>
            </w:r>
          </w:p>
        </w:tc>
        <w:tc>
          <w:tcPr>
            <w:tcW w:w="1050" w:type="pct"/>
          </w:tcPr>
          <w:p w14:paraId="119D8805" w14:textId="77777777" w:rsidR="00D837EB" w:rsidRPr="006145DE" w:rsidRDefault="00D837EB" w:rsidP="00B24361">
            <w:pPr>
              <w:pStyle w:val="SJITableText"/>
            </w:pPr>
            <w:r w:rsidRPr="006145DE">
              <w:t>FLA. STAT.</w:t>
            </w:r>
          </w:p>
        </w:tc>
        <w:tc>
          <w:tcPr>
            <w:tcW w:w="750" w:type="pct"/>
          </w:tcPr>
          <w:p w14:paraId="6377DE4A" w14:textId="77777777" w:rsidR="00D837EB" w:rsidRPr="006145DE" w:rsidRDefault="00D837EB" w:rsidP="00B24361">
            <w:pPr>
              <w:pStyle w:val="SJITableText"/>
            </w:pPr>
            <w:r w:rsidRPr="006145DE">
              <w:t>INS. NO.</w:t>
            </w:r>
          </w:p>
        </w:tc>
      </w:tr>
      <w:tr w:rsidR="00D837EB" w:rsidRPr="006145DE" w14:paraId="049164C5" w14:textId="77777777" w:rsidTr="00B24361">
        <w:tc>
          <w:tcPr>
            <w:tcW w:w="1599" w:type="pct"/>
          </w:tcPr>
          <w:p w14:paraId="3E3E1DAF" w14:textId="77777777" w:rsidR="00D837EB" w:rsidRPr="006145DE" w:rsidRDefault="00D837EB" w:rsidP="00B24361">
            <w:pPr>
              <w:pStyle w:val="SJITableText"/>
            </w:pPr>
            <w:r w:rsidRPr="006145DE">
              <w:t>None</w:t>
            </w:r>
          </w:p>
        </w:tc>
        <w:tc>
          <w:tcPr>
            <w:tcW w:w="1600" w:type="pct"/>
          </w:tcPr>
          <w:p w14:paraId="7005A09B" w14:textId="77777777" w:rsidR="00D837EB" w:rsidRPr="006145DE" w:rsidRDefault="00D837EB" w:rsidP="00B24361">
            <w:pPr>
              <w:pStyle w:val="SJITableText"/>
            </w:pPr>
          </w:p>
        </w:tc>
        <w:tc>
          <w:tcPr>
            <w:tcW w:w="1050" w:type="pct"/>
          </w:tcPr>
          <w:p w14:paraId="22EF58F1" w14:textId="77777777" w:rsidR="00D837EB" w:rsidRPr="006145DE" w:rsidRDefault="00D837EB" w:rsidP="00B24361">
            <w:pPr>
              <w:pStyle w:val="SJITableText"/>
            </w:pPr>
          </w:p>
        </w:tc>
        <w:tc>
          <w:tcPr>
            <w:tcW w:w="750" w:type="pct"/>
          </w:tcPr>
          <w:p w14:paraId="5333C820" w14:textId="77777777" w:rsidR="00D837EB" w:rsidRPr="006145DE" w:rsidRDefault="00D837EB" w:rsidP="00B24361">
            <w:pPr>
              <w:pStyle w:val="SJITableText"/>
            </w:pPr>
          </w:p>
        </w:tc>
      </w:tr>
      <w:tr w:rsidR="00D837EB" w:rsidRPr="006145DE" w14:paraId="1EE15814" w14:textId="77777777" w:rsidTr="00B24361">
        <w:tc>
          <w:tcPr>
            <w:tcW w:w="1599" w:type="pct"/>
          </w:tcPr>
          <w:p w14:paraId="58D397AE" w14:textId="77777777" w:rsidR="00D837EB" w:rsidRPr="006145DE" w:rsidRDefault="00D837EB" w:rsidP="00B24361">
            <w:pPr>
              <w:pStyle w:val="SJITableText"/>
            </w:pPr>
          </w:p>
        </w:tc>
        <w:tc>
          <w:tcPr>
            <w:tcW w:w="1600" w:type="pct"/>
          </w:tcPr>
          <w:p w14:paraId="486EDE4E" w14:textId="77777777" w:rsidR="00D837EB" w:rsidRPr="006145DE" w:rsidRDefault="00D837EB" w:rsidP="00B24361">
            <w:pPr>
              <w:pStyle w:val="SJITableText"/>
            </w:pPr>
            <w:r w:rsidRPr="006145DE">
              <w:t>Attempt</w:t>
            </w:r>
          </w:p>
        </w:tc>
        <w:tc>
          <w:tcPr>
            <w:tcW w:w="1050" w:type="pct"/>
          </w:tcPr>
          <w:p w14:paraId="605325FC" w14:textId="77777777" w:rsidR="00D837EB" w:rsidRPr="006145DE" w:rsidRDefault="00D837EB" w:rsidP="00B24361">
            <w:pPr>
              <w:pStyle w:val="SJITableText"/>
            </w:pPr>
            <w:r w:rsidRPr="006145DE">
              <w:t>806.13</w:t>
            </w:r>
          </w:p>
        </w:tc>
        <w:tc>
          <w:tcPr>
            <w:tcW w:w="750" w:type="pct"/>
          </w:tcPr>
          <w:p w14:paraId="70E5119B" w14:textId="77777777" w:rsidR="00D837EB" w:rsidRPr="006145DE" w:rsidRDefault="00D837EB" w:rsidP="00B24361">
            <w:pPr>
              <w:pStyle w:val="SJITableText"/>
            </w:pPr>
            <w:r w:rsidRPr="006145DE">
              <w:t>12.4</w:t>
            </w:r>
          </w:p>
        </w:tc>
      </w:tr>
    </w:tbl>
    <w:p w14:paraId="45FCB8FA" w14:textId="77777777" w:rsidR="00D837EB" w:rsidRPr="001C42C1" w:rsidRDefault="00D837EB" w:rsidP="00D837EB">
      <w:pPr>
        <w:pStyle w:val="SJIComments"/>
        <w:rPr>
          <w:rFonts w:eastAsiaTheme="minorHAnsi"/>
        </w:rPr>
      </w:pPr>
      <w:r w:rsidRPr="001C42C1">
        <w:rPr>
          <w:rFonts w:eastAsiaTheme="minorHAnsi"/>
        </w:rPr>
        <w:t xml:space="preserve">Comment </w:t>
      </w:r>
    </w:p>
    <w:p w14:paraId="0B513420" w14:textId="77777777" w:rsidR="00D837EB" w:rsidRPr="001C42C1" w:rsidRDefault="00D837EB" w:rsidP="00D837EB">
      <w:r w:rsidRPr="001C42C1">
        <w:t>This instruction was adopted on June 27, 2025.</w:t>
      </w:r>
    </w:p>
    <w:p w14:paraId="077702F4" w14:textId="30D4BBDB" w:rsidR="0003350A" w:rsidRPr="00D837EB" w:rsidRDefault="00724F13" w:rsidP="00D837EB">
      <w:r w:rsidRPr="00D837EB">
        <w:t xml:space="preserve"> </w:t>
      </w:r>
    </w:p>
    <w:sectPr w:rsidR="0003350A" w:rsidRPr="00D83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9117C6A"/>
    <w:multiLevelType w:val="hybridMultilevel"/>
    <w:tmpl w:val="F6967F22"/>
    <w:lvl w:ilvl="0" w:tplc="B2FC2440">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2FB537A"/>
    <w:multiLevelType w:val="hybridMultilevel"/>
    <w:tmpl w:val="3086E112"/>
    <w:lvl w:ilvl="0" w:tplc="2B1A116E">
      <w:start w:val="1"/>
      <w:numFmt w:val="decimal"/>
      <w:lvlText w:val="%1."/>
      <w:lvlJc w:val="left"/>
      <w:pPr>
        <w:ind w:left="1248" w:hanging="360"/>
      </w:pPr>
      <w:rPr>
        <w:rFonts w:hint="default"/>
        <w:u w:val="none"/>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 w15:restartNumberingAfterBreak="0">
    <w:nsid w:val="19F75205"/>
    <w:multiLevelType w:val="hybridMultilevel"/>
    <w:tmpl w:val="ADC4D89C"/>
    <w:lvl w:ilvl="0" w:tplc="97729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87262E"/>
    <w:multiLevelType w:val="hybridMultilevel"/>
    <w:tmpl w:val="A002D714"/>
    <w:lvl w:ilvl="0" w:tplc="31D88B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AB02BD"/>
    <w:multiLevelType w:val="multilevel"/>
    <w:tmpl w:val="679E70AE"/>
    <w:lvl w:ilvl="0">
      <w:numFmt w:val="decimalZero"/>
      <w:lvlText w:val="%1.0."/>
      <w:lvlJc w:val="left"/>
      <w:pPr>
        <w:ind w:left="600" w:hanging="600"/>
      </w:pPr>
      <w:rPr>
        <w:rFonts w:hint="default"/>
        <w:b/>
      </w:rPr>
    </w:lvl>
    <w:lvl w:ilvl="1">
      <w:start w:val="1"/>
      <w:numFmt w:val="decimalZero"/>
      <w:lvlText w:val="%1.%2."/>
      <w:lvlJc w:val="left"/>
      <w:pPr>
        <w:ind w:left="1320" w:hanging="60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481896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1703042">
    <w:abstractNumId w:val="3"/>
  </w:num>
  <w:num w:numId="3" w16cid:durableId="627005331">
    <w:abstractNumId w:val="5"/>
  </w:num>
  <w:num w:numId="4" w16cid:durableId="321395286">
    <w:abstractNumId w:val="4"/>
  </w:num>
  <w:num w:numId="5" w16cid:durableId="1158114498">
    <w:abstractNumId w:val="2"/>
  </w:num>
  <w:num w:numId="6" w16cid:durableId="358941983">
    <w:abstractNumId w:val="0"/>
  </w:num>
  <w:num w:numId="7" w16cid:durableId="331373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A1"/>
    <w:rsid w:val="0003350A"/>
    <w:rsid w:val="0003585E"/>
    <w:rsid w:val="00056ED6"/>
    <w:rsid w:val="00064558"/>
    <w:rsid w:val="000E3CC4"/>
    <w:rsid w:val="00141A6F"/>
    <w:rsid w:val="00154E45"/>
    <w:rsid w:val="0016301D"/>
    <w:rsid w:val="001E6297"/>
    <w:rsid w:val="00203696"/>
    <w:rsid w:val="00216B5E"/>
    <w:rsid w:val="0028726C"/>
    <w:rsid w:val="002931EE"/>
    <w:rsid w:val="002A5C67"/>
    <w:rsid w:val="00353103"/>
    <w:rsid w:val="00363870"/>
    <w:rsid w:val="00375354"/>
    <w:rsid w:val="00391AF8"/>
    <w:rsid w:val="00395764"/>
    <w:rsid w:val="00414EDD"/>
    <w:rsid w:val="00444EE5"/>
    <w:rsid w:val="00552B5F"/>
    <w:rsid w:val="00560658"/>
    <w:rsid w:val="00597CFE"/>
    <w:rsid w:val="005B1968"/>
    <w:rsid w:val="005D0AAE"/>
    <w:rsid w:val="005D6505"/>
    <w:rsid w:val="006145DE"/>
    <w:rsid w:val="0064583E"/>
    <w:rsid w:val="00654D0F"/>
    <w:rsid w:val="006A1733"/>
    <w:rsid w:val="006D1F03"/>
    <w:rsid w:val="006F1D6D"/>
    <w:rsid w:val="00703E60"/>
    <w:rsid w:val="00724F13"/>
    <w:rsid w:val="007262B3"/>
    <w:rsid w:val="00742515"/>
    <w:rsid w:val="0077608E"/>
    <w:rsid w:val="007F5727"/>
    <w:rsid w:val="00843D22"/>
    <w:rsid w:val="00843DA1"/>
    <w:rsid w:val="008A6582"/>
    <w:rsid w:val="009179C0"/>
    <w:rsid w:val="0094296A"/>
    <w:rsid w:val="00953F66"/>
    <w:rsid w:val="00984223"/>
    <w:rsid w:val="00987795"/>
    <w:rsid w:val="00A32DFB"/>
    <w:rsid w:val="00A57EA3"/>
    <w:rsid w:val="00A77AC0"/>
    <w:rsid w:val="00AA76FB"/>
    <w:rsid w:val="00AE539B"/>
    <w:rsid w:val="00B22661"/>
    <w:rsid w:val="00B97EE2"/>
    <w:rsid w:val="00BA1F1B"/>
    <w:rsid w:val="00BC5877"/>
    <w:rsid w:val="00BC64C5"/>
    <w:rsid w:val="00BD1569"/>
    <w:rsid w:val="00BF52B5"/>
    <w:rsid w:val="00C11300"/>
    <w:rsid w:val="00C11D85"/>
    <w:rsid w:val="00C71EB2"/>
    <w:rsid w:val="00C944A6"/>
    <w:rsid w:val="00C97A6B"/>
    <w:rsid w:val="00CE3699"/>
    <w:rsid w:val="00CF7184"/>
    <w:rsid w:val="00D153E7"/>
    <w:rsid w:val="00D22437"/>
    <w:rsid w:val="00D23127"/>
    <w:rsid w:val="00D8304D"/>
    <w:rsid w:val="00D837EB"/>
    <w:rsid w:val="00DD1E01"/>
    <w:rsid w:val="00DE372D"/>
    <w:rsid w:val="00E00CFC"/>
    <w:rsid w:val="00E2144A"/>
    <w:rsid w:val="00E2746E"/>
    <w:rsid w:val="00E9790A"/>
    <w:rsid w:val="00EA24DA"/>
    <w:rsid w:val="00EF31E7"/>
    <w:rsid w:val="00F11FB3"/>
    <w:rsid w:val="00F1782F"/>
    <w:rsid w:val="00F22A95"/>
    <w:rsid w:val="00F55524"/>
    <w:rsid w:val="00F82CDD"/>
    <w:rsid w:val="00F843BA"/>
    <w:rsid w:val="00F949FD"/>
    <w:rsid w:val="00FA6E64"/>
    <w:rsid w:val="00FF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98B3"/>
  <w15:chartTrackingRefBased/>
  <w15:docId w15:val="{39A4BD25-86BF-412A-8722-87E32AE4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7EB"/>
    <w:pPr>
      <w:spacing w:after="220"/>
      <w:ind w:firstLine="720"/>
    </w:pPr>
    <w:rPr>
      <w:rFonts w:ascii="Bookman Old Style" w:eastAsia="Calibri" w:hAnsi="Bookman Old Style" w:cs="Times New Roman"/>
      <w:color w:val="000000"/>
    </w:rPr>
  </w:style>
  <w:style w:type="paragraph" w:styleId="Heading1">
    <w:name w:val="heading 1"/>
    <w:basedOn w:val="Normal"/>
    <w:next w:val="Normal"/>
    <w:link w:val="Heading1Char"/>
    <w:uiPriority w:val="9"/>
    <w:qFormat/>
    <w:rsid w:val="00D837EB"/>
    <w:pPr>
      <w:keepNext/>
      <w:keepLines/>
      <w:spacing w:after="280" w:line="240" w:lineRule="auto"/>
      <w:jc w:val="center"/>
      <w:outlineLvl w:val="0"/>
    </w:pPr>
    <w:rPr>
      <w:rFonts w:eastAsiaTheme="majorEastAsia"/>
      <w:b/>
      <w:caps/>
      <w:sz w:val="28"/>
      <w:szCs w:val="28"/>
    </w:rPr>
  </w:style>
  <w:style w:type="paragraph" w:styleId="Heading2">
    <w:name w:val="heading 2"/>
    <w:basedOn w:val="Normal"/>
    <w:next w:val="Normal"/>
    <w:link w:val="Heading2Char"/>
    <w:uiPriority w:val="9"/>
    <w:qFormat/>
    <w:rsid w:val="00D837EB"/>
    <w:pPr>
      <w:ind w:firstLine="0"/>
      <w:jc w:val="center"/>
      <w:outlineLvl w:val="1"/>
    </w:pPr>
    <w:rPr>
      <w:rFonts w:eastAsia="Times New Roman"/>
      <w:b/>
      <w:bCs/>
      <w:sz w:val="26"/>
      <w:szCs w:val="26"/>
    </w:rPr>
  </w:style>
  <w:style w:type="paragraph" w:styleId="Heading3">
    <w:name w:val="heading 3"/>
    <w:basedOn w:val="Normal"/>
    <w:next w:val="Normal"/>
    <w:link w:val="Heading3Char"/>
    <w:uiPriority w:val="9"/>
    <w:qFormat/>
    <w:rsid w:val="00D837EB"/>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D837EB"/>
    <w:pPr>
      <w:outlineLvl w:val="3"/>
    </w:pPr>
    <w:rPr>
      <w:rFonts w:cstheme="majorBidi"/>
    </w:rPr>
  </w:style>
  <w:style w:type="paragraph" w:styleId="Heading5">
    <w:name w:val="heading 5"/>
    <w:basedOn w:val="Normal"/>
    <w:next w:val="Normal"/>
    <w:link w:val="Heading5Char"/>
    <w:uiPriority w:val="9"/>
    <w:qFormat/>
    <w:rsid w:val="00D837EB"/>
    <w:pPr>
      <w:spacing w:before="240" w:after="60" w:line="240" w:lineRule="auto"/>
      <w:ind w:left="1008" w:hanging="432"/>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qFormat/>
    <w:rsid w:val="00D837EB"/>
    <w:pPr>
      <w:spacing w:before="240" w:after="60" w:line="240" w:lineRule="auto"/>
      <w:ind w:left="1152" w:hanging="432"/>
      <w:outlineLvl w:val="5"/>
    </w:pPr>
    <w:rPr>
      <w:rFonts w:ascii="Times New Roman" w:eastAsia="Times New Roman" w:hAnsi="Times New Roman"/>
      <w:b/>
      <w:bCs/>
    </w:rPr>
  </w:style>
  <w:style w:type="paragraph" w:styleId="Heading7">
    <w:name w:val="heading 7"/>
    <w:basedOn w:val="Normal"/>
    <w:next w:val="Normal"/>
    <w:link w:val="Heading7Char"/>
    <w:uiPriority w:val="9"/>
    <w:qFormat/>
    <w:rsid w:val="00D837EB"/>
    <w:pPr>
      <w:spacing w:before="240" w:after="60" w:line="240" w:lineRule="auto"/>
      <w:ind w:left="1296" w:hanging="288"/>
      <w:outlineLvl w:val="6"/>
    </w:pPr>
    <w:rPr>
      <w:rFonts w:ascii="Times New Roman" w:eastAsia="Times New Roman" w:hAnsi="Times New Roman"/>
      <w:szCs w:val="24"/>
    </w:rPr>
  </w:style>
  <w:style w:type="paragraph" w:styleId="Heading8">
    <w:name w:val="heading 8"/>
    <w:basedOn w:val="Normal"/>
    <w:next w:val="Normal"/>
    <w:link w:val="Heading8Char"/>
    <w:uiPriority w:val="9"/>
    <w:qFormat/>
    <w:rsid w:val="00D837EB"/>
    <w:pPr>
      <w:spacing w:before="240" w:after="60" w:line="240" w:lineRule="auto"/>
      <w:ind w:left="1440" w:hanging="432"/>
      <w:outlineLvl w:val="7"/>
    </w:pPr>
    <w:rPr>
      <w:rFonts w:ascii="Times New Roman" w:eastAsia="Times New Roman" w:hAnsi="Times New Roman"/>
      <w:i/>
      <w:iCs/>
      <w:szCs w:val="24"/>
    </w:rPr>
  </w:style>
  <w:style w:type="paragraph" w:styleId="Heading9">
    <w:name w:val="heading 9"/>
    <w:basedOn w:val="Normal"/>
    <w:next w:val="Normal"/>
    <w:link w:val="Heading9Char"/>
    <w:uiPriority w:val="9"/>
    <w:qFormat/>
    <w:rsid w:val="00D837EB"/>
    <w:pPr>
      <w:spacing w:before="240" w:after="60" w:line="240" w:lineRule="auto"/>
      <w:ind w:left="158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7EB"/>
    <w:pPr>
      <w:ind w:left="720"/>
    </w:pPr>
  </w:style>
  <w:style w:type="table" w:customStyle="1" w:styleId="TableGrid1">
    <w:name w:val="Table Grid1"/>
    <w:basedOn w:val="TableNormal"/>
    <w:uiPriority w:val="99"/>
    <w:rsid w:val="00742515"/>
    <w:pPr>
      <w:widowControl w:val="0"/>
      <w:autoSpaceDE w:val="0"/>
      <w:autoSpaceDN w:val="0"/>
      <w:adjustRightInd w:val="0"/>
      <w:spacing w:after="0" w:line="240" w:lineRule="auto"/>
    </w:pPr>
    <w:rPr>
      <w:rFonts w:ascii="Bookman Old Style" w:hAnsi="Bookman Old Style"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hint="default"/>
        <w:b/>
        <w:sz w:val="22"/>
        <w:szCs w:val="22"/>
      </w:rPr>
    </w:tblStylePr>
  </w:style>
  <w:style w:type="character" w:styleId="Hyperlink">
    <w:name w:val="Hyperlink"/>
    <w:basedOn w:val="DefaultParagraphFont"/>
    <w:uiPriority w:val="99"/>
    <w:unhideWhenUsed/>
    <w:rsid w:val="00CF7184"/>
    <w:rPr>
      <w:color w:val="0563C1" w:themeColor="hyperlink"/>
      <w:u w:val="single"/>
    </w:rPr>
  </w:style>
  <w:style w:type="character" w:styleId="UnresolvedMention">
    <w:name w:val="Unresolved Mention"/>
    <w:basedOn w:val="DefaultParagraphFont"/>
    <w:uiPriority w:val="99"/>
    <w:semiHidden/>
    <w:unhideWhenUsed/>
    <w:rsid w:val="00CF7184"/>
    <w:rPr>
      <w:color w:val="605E5C"/>
      <w:shd w:val="clear" w:color="auto" w:fill="E1DFDD"/>
    </w:rPr>
  </w:style>
  <w:style w:type="table" w:customStyle="1" w:styleId="TableGrid11">
    <w:name w:val="Table Grid11"/>
    <w:basedOn w:val="TableNormal"/>
    <w:next w:val="TableGrid"/>
    <w:uiPriority w:val="99"/>
    <w:rsid w:val="00C1130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C1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D837EB"/>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D837EB"/>
    <w:rPr>
      <w:rFonts w:ascii="Bookman Old Style" w:eastAsiaTheme="minorEastAsia" w:hAnsi="Bookman Old Style" w:cstheme="majorBidi"/>
      <w:b/>
      <w:bCs/>
      <w:caps/>
      <w:color w:val="000000"/>
      <w:shd w:val="clear" w:color="auto" w:fill="E7E6E6" w:themeFill="background2"/>
    </w:rPr>
  </w:style>
  <w:style w:type="paragraph" w:customStyle="1" w:styleId="SJIStatuteinTitle">
    <w:name w:val="SJI Statute in Title"/>
    <w:basedOn w:val="Normal"/>
    <w:qFormat/>
    <w:rsid w:val="00D837EB"/>
    <w:pPr>
      <w:spacing w:after="240" w:line="240" w:lineRule="auto"/>
      <w:ind w:firstLine="0"/>
      <w:jc w:val="center"/>
    </w:pPr>
    <w:rPr>
      <w:rFonts w:eastAsia="Times New Roman"/>
      <w:sz w:val="24"/>
      <w:szCs w:val="24"/>
    </w:rPr>
  </w:style>
  <w:style w:type="paragraph" w:customStyle="1" w:styleId="SJITextItalic">
    <w:name w:val="SJI Text Italic"/>
    <w:basedOn w:val="Normal"/>
    <w:qFormat/>
    <w:locked/>
    <w:rsid w:val="00D837EB"/>
    <w:pPr>
      <w:tabs>
        <w:tab w:val="left" w:pos="720"/>
      </w:tabs>
      <w:suppressAutoHyphens/>
      <w:spacing w:after="0"/>
    </w:pPr>
    <w:rPr>
      <w:rFonts w:eastAsia="Times New Roman"/>
      <w:i/>
      <w:iCs/>
      <w:szCs w:val="24"/>
    </w:rPr>
  </w:style>
  <w:style w:type="paragraph" w:customStyle="1" w:styleId="SJITableText">
    <w:name w:val="SJI Table Text"/>
    <w:basedOn w:val="Normal"/>
    <w:qFormat/>
    <w:rsid w:val="00D837EB"/>
    <w:pPr>
      <w:widowControl w:val="0"/>
      <w:autoSpaceDE w:val="0"/>
      <w:autoSpaceDN w:val="0"/>
      <w:adjustRightInd w:val="0"/>
      <w:spacing w:after="0" w:line="240" w:lineRule="auto"/>
      <w:ind w:firstLine="0"/>
    </w:pPr>
    <w:rPr>
      <w:rFonts w:eastAsia="Times New Roman"/>
      <w:bCs/>
      <w:szCs w:val="20"/>
    </w:rPr>
  </w:style>
  <w:style w:type="paragraph" w:customStyle="1" w:styleId="SJIComments">
    <w:name w:val="SJI Comments"/>
    <w:basedOn w:val="Normal"/>
    <w:qFormat/>
    <w:rsid w:val="00D837EB"/>
    <w:pPr>
      <w:spacing w:before="220"/>
      <w:ind w:firstLine="0"/>
      <w:jc w:val="center"/>
    </w:pPr>
    <w:rPr>
      <w:rFonts w:eastAsia="Times New Roman" w:cs="Courier New"/>
      <w:b/>
    </w:rPr>
  </w:style>
  <w:style w:type="paragraph" w:customStyle="1" w:styleId="SJIText">
    <w:name w:val="SJI Text"/>
    <w:basedOn w:val="Normal"/>
    <w:next w:val="Normal"/>
    <w:qFormat/>
    <w:rsid w:val="00D837EB"/>
    <w:rPr>
      <w:rFonts w:eastAsia="Times New Roman"/>
    </w:rPr>
  </w:style>
  <w:style w:type="paragraph" w:customStyle="1" w:styleId="SJITableTitle">
    <w:name w:val="SJI Table Title"/>
    <w:basedOn w:val="Normal"/>
    <w:qFormat/>
    <w:rsid w:val="00D837E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b/>
      <w:bCs/>
      <w:caps/>
    </w:rPr>
  </w:style>
  <w:style w:type="paragraph" w:customStyle="1" w:styleId="SJINumberedParagraph">
    <w:name w:val="SJI Numbered Paragraph"/>
    <w:basedOn w:val="ListParagraph"/>
    <w:qFormat/>
    <w:rsid w:val="00D837EB"/>
    <w:pPr>
      <w:numPr>
        <w:numId w:val="7"/>
      </w:numPr>
    </w:pPr>
    <w:rPr>
      <w:rFonts w:eastAsia="Times New Roman"/>
    </w:rPr>
  </w:style>
  <w:style w:type="paragraph" w:customStyle="1" w:styleId="SJITableNotation">
    <w:name w:val="SJI Table Notation"/>
    <w:basedOn w:val="SJITableText"/>
    <w:qFormat/>
    <w:rsid w:val="00D837EB"/>
    <w:pPr>
      <w:spacing w:before="120" w:after="240"/>
    </w:pPr>
  </w:style>
  <w:style w:type="character" w:customStyle="1" w:styleId="SJIBold">
    <w:name w:val="SJI Bold"/>
    <w:uiPriority w:val="1"/>
    <w:qFormat/>
    <w:rsid w:val="00D837EB"/>
    <w:rPr>
      <w:b/>
    </w:rPr>
  </w:style>
  <w:style w:type="character" w:customStyle="1" w:styleId="Heading1Char">
    <w:name w:val="Heading 1 Char"/>
    <w:basedOn w:val="DefaultParagraphFont"/>
    <w:link w:val="Heading1"/>
    <w:uiPriority w:val="9"/>
    <w:rsid w:val="00D837EB"/>
    <w:rPr>
      <w:rFonts w:ascii="Bookman Old Style" w:eastAsiaTheme="majorEastAsia" w:hAnsi="Bookman Old Style" w:cs="Times New Roman"/>
      <w:b/>
      <w:caps/>
      <w:color w:val="000000"/>
      <w:sz w:val="28"/>
      <w:szCs w:val="28"/>
    </w:rPr>
  </w:style>
  <w:style w:type="character" w:customStyle="1" w:styleId="Heading2Char">
    <w:name w:val="Heading 2 Char"/>
    <w:basedOn w:val="DefaultParagraphFont"/>
    <w:link w:val="Heading2"/>
    <w:uiPriority w:val="9"/>
    <w:rsid w:val="00D837EB"/>
    <w:rPr>
      <w:rFonts w:ascii="Bookman Old Style" w:hAnsi="Bookman Old Style" w:cs="Times New Roman"/>
      <w:b/>
      <w:bCs/>
      <w:color w:val="000000"/>
      <w:sz w:val="26"/>
      <w:szCs w:val="26"/>
    </w:rPr>
  </w:style>
  <w:style w:type="character" w:customStyle="1" w:styleId="Heading5Char">
    <w:name w:val="Heading 5 Char"/>
    <w:basedOn w:val="DefaultParagraphFont"/>
    <w:link w:val="Heading5"/>
    <w:uiPriority w:val="9"/>
    <w:rsid w:val="00D837EB"/>
    <w:rPr>
      <w:rFonts w:ascii="Times New Roman" w:hAnsi="Times New Roman" w:cs="Times New Roman"/>
      <w:b/>
      <w:bCs/>
      <w:i/>
      <w:iCs/>
      <w:color w:val="000000"/>
      <w:sz w:val="26"/>
      <w:szCs w:val="26"/>
    </w:rPr>
  </w:style>
  <w:style w:type="character" w:customStyle="1" w:styleId="Heading6Char">
    <w:name w:val="Heading 6 Char"/>
    <w:basedOn w:val="DefaultParagraphFont"/>
    <w:link w:val="Heading6"/>
    <w:uiPriority w:val="9"/>
    <w:rsid w:val="00D837EB"/>
    <w:rPr>
      <w:rFonts w:ascii="Times New Roman" w:hAnsi="Times New Roman" w:cs="Times New Roman"/>
      <w:b/>
      <w:bCs/>
      <w:color w:val="000000"/>
    </w:rPr>
  </w:style>
  <w:style w:type="character" w:customStyle="1" w:styleId="Heading7Char">
    <w:name w:val="Heading 7 Char"/>
    <w:basedOn w:val="DefaultParagraphFont"/>
    <w:link w:val="Heading7"/>
    <w:uiPriority w:val="9"/>
    <w:rsid w:val="00D837EB"/>
    <w:rPr>
      <w:rFonts w:ascii="Times New Roman" w:hAnsi="Times New Roman" w:cs="Times New Roman"/>
      <w:color w:val="000000"/>
      <w:szCs w:val="24"/>
    </w:rPr>
  </w:style>
  <w:style w:type="character" w:customStyle="1" w:styleId="Heading8Char">
    <w:name w:val="Heading 8 Char"/>
    <w:basedOn w:val="DefaultParagraphFont"/>
    <w:link w:val="Heading8"/>
    <w:uiPriority w:val="9"/>
    <w:rsid w:val="00D837EB"/>
    <w:rPr>
      <w:rFonts w:ascii="Times New Roman" w:hAnsi="Times New Roman" w:cs="Times New Roman"/>
      <w:i/>
      <w:iCs/>
      <w:color w:val="000000"/>
      <w:szCs w:val="24"/>
    </w:rPr>
  </w:style>
  <w:style w:type="character" w:customStyle="1" w:styleId="Heading9Char">
    <w:name w:val="Heading 9 Char"/>
    <w:basedOn w:val="DefaultParagraphFont"/>
    <w:link w:val="Heading9"/>
    <w:uiPriority w:val="9"/>
    <w:rsid w:val="00D837EB"/>
    <w:rPr>
      <w:rFonts w:ascii="Arial" w:hAnsi="Arial" w:cs="Arial"/>
      <w:color w:val="000000"/>
    </w:rPr>
  </w:style>
  <w:style w:type="paragraph" w:styleId="Caption">
    <w:name w:val="caption"/>
    <w:basedOn w:val="Normal"/>
    <w:next w:val="Normal"/>
    <w:uiPriority w:val="35"/>
    <w:semiHidden/>
    <w:unhideWhenUsed/>
    <w:qFormat/>
    <w:rsid w:val="00D837EB"/>
    <w:pPr>
      <w:spacing w:after="200" w:line="240" w:lineRule="auto"/>
    </w:pPr>
    <w:rPr>
      <w:rFonts w:eastAsia="Times New Roman"/>
      <w:i/>
      <w:iCs/>
      <w:color w:val="44546A" w:themeColor="text2"/>
      <w:sz w:val="18"/>
      <w:szCs w:val="18"/>
    </w:rPr>
  </w:style>
  <w:style w:type="paragraph" w:styleId="Title">
    <w:name w:val="Title"/>
    <w:basedOn w:val="NoSpacing"/>
    <w:next w:val="Normal"/>
    <w:link w:val="TitleChar"/>
    <w:uiPriority w:val="10"/>
    <w:qFormat/>
    <w:rsid w:val="00D837EB"/>
    <w:pPr>
      <w:jc w:val="center"/>
    </w:pPr>
    <w:rPr>
      <w:rFonts w:eastAsia="Times New Roman"/>
      <w:b/>
      <w:bCs/>
      <w:sz w:val="28"/>
      <w:szCs w:val="28"/>
    </w:rPr>
  </w:style>
  <w:style w:type="character" w:customStyle="1" w:styleId="TitleChar">
    <w:name w:val="Title Char"/>
    <w:basedOn w:val="DefaultParagraphFont"/>
    <w:link w:val="Title"/>
    <w:uiPriority w:val="10"/>
    <w:rsid w:val="00D837E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D837EB"/>
    <w:pPr>
      <w:spacing w:after="0" w:line="240" w:lineRule="auto"/>
    </w:pPr>
    <w:rPr>
      <w:rFonts w:ascii="Bookman Old Style" w:eastAsia="Calibri" w:hAnsi="Bookman Old Style" w:cs="Times New Roman"/>
      <w:color w:val="000000"/>
    </w:rPr>
  </w:style>
  <w:style w:type="paragraph" w:styleId="BodyText">
    <w:name w:val="Body Text"/>
    <w:basedOn w:val="Normal"/>
    <w:link w:val="BodyTextChar"/>
    <w:uiPriority w:val="1"/>
    <w:semiHidden/>
    <w:unhideWhenUsed/>
    <w:qFormat/>
    <w:rsid w:val="00D837EB"/>
    <w:pPr>
      <w:spacing w:after="120"/>
    </w:pPr>
    <w:rPr>
      <w:rFonts w:eastAsia="Times New Roman"/>
    </w:rPr>
  </w:style>
  <w:style w:type="character" w:customStyle="1" w:styleId="BodyTextChar">
    <w:name w:val="Body Text Char"/>
    <w:basedOn w:val="DefaultParagraphFont"/>
    <w:link w:val="BodyText"/>
    <w:uiPriority w:val="1"/>
    <w:semiHidden/>
    <w:rsid w:val="00D837EB"/>
    <w:rPr>
      <w:rFonts w:ascii="Bookman Old Style" w:hAnsi="Bookman Old Style" w:cs="Times New Roman"/>
      <w:color w:val="000000"/>
    </w:rPr>
  </w:style>
  <w:style w:type="paragraph" w:styleId="Subtitle">
    <w:name w:val="Subtitle"/>
    <w:basedOn w:val="Normal"/>
    <w:next w:val="Normal"/>
    <w:link w:val="SubtitleChar"/>
    <w:uiPriority w:val="11"/>
    <w:qFormat/>
    <w:rsid w:val="00D837EB"/>
    <w:pPr>
      <w:numPr>
        <w:ilvl w:val="1"/>
      </w:numPr>
      <w:spacing w:after="160"/>
      <w:ind w:firstLine="72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D837EB"/>
    <w:rPr>
      <w:rFonts w:eastAsiaTheme="minorEastAsia" w:cs="Times New Roman"/>
      <w:color w:val="5A5A5A" w:themeColor="text1" w:themeTint="A5"/>
      <w:spacing w:val="15"/>
    </w:rPr>
  </w:style>
  <w:style w:type="character" w:styleId="Strong">
    <w:name w:val="Strong"/>
    <w:basedOn w:val="DefaultParagraphFont"/>
    <w:uiPriority w:val="22"/>
    <w:qFormat/>
    <w:rsid w:val="00D837EB"/>
    <w:rPr>
      <w:rFonts w:cs="Times New Roman"/>
      <w:b/>
      <w:bCs/>
    </w:rPr>
  </w:style>
  <w:style w:type="character" w:styleId="Emphasis">
    <w:name w:val="Emphasis"/>
    <w:basedOn w:val="DefaultParagraphFont"/>
    <w:uiPriority w:val="20"/>
    <w:qFormat/>
    <w:rsid w:val="00D837EB"/>
    <w:rPr>
      <w:i/>
      <w:iCs/>
    </w:rPr>
  </w:style>
  <w:style w:type="character" w:customStyle="1" w:styleId="NoSpacingChar">
    <w:name w:val="No Spacing Char"/>
    <w:basedOn w:val="DefaultParagraphFont"/>
    <w:link w:val="NoSpacing"/>
    <w:uiPriority w:val="1"/>
    <w:locked/>
    <w:rsid w:val="00D837EB"/>
    <w:rPr>
      <w:rFonts w:ascii="Bookman Old Style" w:eastAsia="Calibri" w:hAnsi="Bookman Old Style" w:cs="Times New Roman"/>
      <w:color w:val="000000"/>
    </w:rPr>
  </w:style>
  <w:style w:type="paragraph" w:styleId="Quote">
    <w:name w:val="Quote"/>
    <w:basedOn w:val="Normal"/>
    <w:next w:val="Normal"/>
    <w:link w:val="QuoteChar"/>
    <w:uiPriority w:val="29"/>
    <w:qFormat/>
    <w:rsid w:val="00D837EB"/>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rsid w:val="00D837E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837EB"/>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rsid w:val="00D837E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837EB"/>
    <w:pPr>
      <w:outlineLvl w:val="9"/>
    </w:pPr>
    <w:rPr>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3</cp:revision>
  <dcterms:created xsi:type="dcterms:W3CDTF">2025-06-30T14:44:00Z</dcterms:created>
  <dcterms:modified xsi:type="dcterms:W3CDTF">2025-07-02T16:34:00Z</dcterms:modified>
</cp:coreProperties>
</file>