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6BBE" w14:textId="77777777" w:rsidR="00871C38" w:rsidRPr="0086091A" w:rsidRDefault="00871C38" w:rsidP="00871C38">
      <w:pPr>
        <w:pStyle w:val="Heading3"/>
      </w:pPr>
      <w:bookmarkStart w:id="0" w:name="_Toc109650909"/>
      <w:bookmarkStart w:id="1" w:name="_Toc110240221"/>
      <w:bookmarkStart w:id="2" w:name="_Toc110933965"/>
      <w:r w:rsidRPr="0086091A">
        <w:t>28.10 RESTRICTED LICENSE</w:t>
      </w:r>
      <w:bookmarkEnd w:id="0"/>
      <w:bookmarkEnd w:id="1"/>
      <w:bookmarkEnd w:id="2"/>
    </w:p>
    <w:p w14:paraId="02264918" w14:textId="77777777" w:rsidR="00871C38" w:rsidRPr="0086091A" w:rsidRDefault="00871C38" w:rsidP="00871C38">
      <w:pPr>
        <w:pStyle w:val="SJIStatuteinTitle"/>
      </w:pPr>
      <w:r w:rsidRPr="0086091A">
        <w:t>§ 322.16, Fla. Stat.</w:t>
      </w:r>
    </w:p>
    <w:p w14:paraId="11CED4DE" w14:textId="77777777" w:rsidR="00871C38" w:rsidRPr="0086091A" w:rsidRDefault="00871C38" w:rsidP="00871C38">
      <w:pPr>
        <w:tabs>
          <w:tab w:val="left" w:pos="720"/>
        </w:tabs>
        <w:suppressAutoHyphens/>
        <w:rPr>
          <w:b/>
          <w:bCs/>
          <w:color w:val="000000"/>
        </w:rPr>
      </w:pPr>
      <w:r w:rsidRPr="0086091A">
        <w:rPr>
          <w:b/>
          <w:bCs/>
          <w:color w:val="000000"/>
        </w:rPr>
        <w:t>To prove the crime of Operating a Motor Vehicle in Violation of the Restrictions Imposed in a Restricted License, the State must prove the following four elements beyond a reasonable doubt:</w:t>
      </w:r>
    </w:p>
    <w:p w14:paraId="46C91680" w14:textId="77777777" w:rsidR="00871C38" w:rsidRPr="0022196E" w:rsidRDefault="00871C38" w:rsidP="00871C38">
      <w:pPr>
        <w:pStyle w:val="ListParagraph"/>
        <w:numPr>
          <w:ilvl w:val="0"/>
          <w:numId w:val="2"/>
        </w:numPr>
        <w:ind w:left="1152" w:hanging="432"/>
        <w:rPr>
          <w:b/>
          <w:bCs/>
        </w:rPr>
      </w:pPr>
      <w:r w:rsidRPr="00E26412">
        <w:t>(Defendant)</w:t>
      </w:r>
      <w:r w:rsidRPr="0022196E">
        <w:rPr>
          <w:b/>
          <w:bCs/>
        </w:rPr>
        <w:t xml:space="preserve"> drove a motor vehicle upon a highway in this state.</w:t>
      </w:r>
    </w:p>
    <w:p w14:paraId="2B7112C7" w14:textId="77777777" w:rsidR="00871C38" w:rsidRPr="0022196E" w:rsidRDefault="00871C38" w:rsidP="00871C38">
      <w:pPr>
        <w:pStyle w:val="ListParagraph"/>
        <w:numPr>
          <w:ilvl w:val="0"/>
          <w:numId w:val="2"/>
        </w:numPr>
        <w:ind w:left="1152" w:hanging="432"/>
        <w:rPr>
          <w:b/>
          <w:bCs/>
        </w:rPr>
      </w:pPr>
      <w:r w:rsidRPr="0022196E">
        <w:rPr>
          <w:b/>
          <w:bCs/>
        </w:rPr>
        <w:t>The license was restricted by the Department of Highway Safety and Motor Vehicles of this state.</w:t>
      </w:r>
    </w:p>
    <w:p w14:paraId="2BEA33D0" w14:textId="77777777" w:rsidR="00871C38" w:rsidRPr="0022196E" w:rsidRDefault="00871C38" w:rsidP="00871C38">
      <w:pPr>
        <w:pStyle w:val="ListParagraph"/>
        <w:numPr>
          <w:ilvl w:val="0"/>
          <w:numId w:val="2"/>
        </w:numPr>
        <w:ind w:left="1152" w:hanging="432"/>
        <w:rPr>
          <w:b/>
          <w:bCs/>
        </w:rPr>
      </w:pPr>
      <w:r w:rsidRPr="0022196E">
        <w:rPr>
          <w:b/>
          <w:bCs/>
        </w:rPr>
        <w:t>The restriction was noted upon the license.</w:t>
      </w:r>
    </w:p>
    <w:p w14:paraId="52D26C08" w14:textId="77777777" w:rsidR="00871C38" w:rsidRPr="0022196E" w:rsidRDefault="00871C38" w:rsidP="00871C38">
      <w:pPr>
        <w:pStyle w:val="ListParagraph"/>
        <w:numPr>
          <w:ilvl w:val="0"/>
          <w:numId w:val="2"/>
        </w:numPr>
        <w:ind w:left="1152" w:hanging="432"/>
        <w:rPr>
          <w:b/>
          <w:bCs/>
        </w:rPr>
      </w:pPr>
      <w:r w:rsidRPr="0022196E">
        <w:rPr>
          <w:b/>
          <w:bCs/>
        </w:rPr>
        <w:t>The defendant operated the motor vehicle in violation of the restriction.</w:t>
      </w:r>
    </w:p>
    <w:p w14:paraId="7BD323FA" w14:textId="6741A33B" w:rsidR="00871C38" w:rsidRPr="0086091A" w:rsidRDefault="00871C38" w:rsidP="00871C38">
      <w:pPr>
        <w:pStyle w:val="SJITextItalic"/>
      </w:pPr>
      <w:r w:rsidRPr="0086091A">
        <w:t>§ 322.01, Fla. Stat. Some of these terms (such as “vehicle” and “electric bicycle”) have their own statutory definitions, which should be given if necessary.</w:t>
      </w:r>
    </w:p>
    <w:p w14:paraId="6E181A17" w14:textId="77777777" w:rsidR="00871C38" w:rsidRPr="0086091A" w:rsidRDefault="00871C38" w:rsidP="00871C38">
      <w:pPr>
        <w:tabs>
          <w:tab w:val="left" w:pos="0"/>
        </w:tabs>
        <w:suppressAutoHyphens/>
        <w:rPr>
          <w:b/>
        </w:rPr>
      </w:pPr>
      <w:r w:rsidRPr="0086091A">
        <w:rPr>
          <w:b/>
        </w:rPr>
        <w:t xml:space="preserve">“Motor vehicle” means any self-propelled vehicle, including a motor vehicle combination, not operated upon rails or guideway, excluding vehicles moved solely by human </w:t>
      </w:r>
      <w:proofErr w:type="gramStart"/>
      <w:r w:rsidRPr="0086091A">
        <w:rPr>
          <w:b/>
        </w:rPr>
        <w:t>power[</w:t>
      </w:r>
      <w:proofErr w:type="gramEnd"/>
      <w:r w:rsidRPr="0086091A">
        <w:rPr>
          <w:b/>
        </w:rPr>
        <w:t>, motorized wheelchairs, and electric bicycles].</w:t>
      </w:r>
    </w:p>
    <w:p w14:paraId="2DADD054" w14:textId="77777777" w:rsidR="00871C38" w:rsidRPr="0086091A" w:rsidRDefault="00871C38" w:rsidP="00871C38">
      <w:pPr>
        <w:tabs>
          <w:tab w:val="left" w:pos="720"/>
        </w:tabs>
        <w:suppressAutoHyphens/>
        <w:rPr>
          <w:b/>
          <w:bCs/>
          <w:color w:val="000000"/>
        </w:rPr>
      </w:pPr>
      <w:r w:rsidRPr="0086091A">
        <w:rPr>
          <w:b/>
          <w:bCs/>
          <w:color w:val="000000"/>
        </w:rPr>
        <w:t>“Restricted operator’s or chauffeur’s license” means a license issued by the Department of Highway Safety and Motor Vehicles which is restricted in any manner.</w:t>
      </w:r>
    </w:p>
    <w:p w14:paraId="188AC58C" w14:textId="77777777" w:rsidR="00871C38" w:rsidRPr="0086091A" w:rsidRDefault="00871C38" w:rsidP="00871C38">
      <w:pPr>
        <w:tabs>
          <w:tab w:val="left" w:pos="720"/>
        </w:tabs>
        <w:suppressAutoHyphens/>
        <w:rPr>
          <w:b/>
          <w:bCs/>
          <w:color w:val="000000"/>
        </w:rPr>
      </w:pPr>
      <w:r w:rsidRPr="0086091A">
        <w:rPr>
          <w:b/>
          <w:bCs/>
          <w:color w:val="000000"/>
        </w:rPr>
        <w:t>“Highway” means the entire width between the boundary lines of a way or place if any part of that way or place is open to public use for purposes of vehicular traffic.</w:t>
      </w:r>
    </w:p>
    <w:p w14:paraId="1EC93D8A" w14:textId="05F812D3" w:rsidR="00871C38" w:rsidRPr="0086091A" w:rsidRDefault="00871C38" w:rsidP="00871C38">
      <w:pPr>
        <w:pStyle w:val="SJIComments"/>
      </w:pPr>
      <w:r w:rsidRPr="0086091A">
        <w:t>Lesser Included Offense</w:t>
      </w:r>
    </w:p>
    <w:p w14:paraId="294AA963" w14:textId="77777777" w:rsidR="00871C38" w:rsidRPr="0086091A" w:rsidRDefault="00871C38" w:rsidP="00871C38">
      <w:pPr>
        <w:pStyle w:val="Heading4"/>
      </w:pPr>
      <w:bookmarkStart w:id="3" w:name="_Toc109650910"/>
      <w:r w:rsidRPr="0086091A">
        <w:t>RESTRICTED LICENSE — 322.16</w:t>
      </w:r>
      <w:bookmarkEnd w:id="3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871C38" w:rsidRPr="0086091A" w14:paraId="52ECE717" w14:textId="77777777" w:rsidTr="008D2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3051073E" w14:textId="77777777" w:rsidR="00871C38" w:rsidRPr="0086091A" w:rsidRDefault="00871C38" w:rsidP="008D2587">
            <w:pPr>
              <w:pStyle w:val="SJITableText"/>
            </w:pPr>
            <w:r w:rsidRPr="0086091A">
              <w:t>CATEGORY ONE</w:t>
            </w:r>
          </w:p>
        </w:tc>
        <w:tc>
          <w:tcPr>
            <w:tcW w:w="1600" w:type="pct"/>
          </w:tcPr>
          <w:p w14:paraId="2F8FABEB" w14:textId="77777777" w:rsidR="00871C38" w:rsidRPr="0086091A" w:rsidRDefault="00871C38" w:rsidP="008D2587">
            <w:pPr>
              <w:pStyle w:val="SJITableText"/>
            </w:pPr>
            <w:r w:rsidRPr="0086091A">
              <w:t>CATEGORY TWO</w:t>
            </w:r>
          </w:p>
        </w:tc>
        <w:tc>
          <w:tcPr>
            <w:tcW w:w="1050" w:type="pct"/>
          </w:tcPr>
          <w:p w14:paraId="35C31A68" w14:textId="77777777" w:rsidR="00871C38" w:rsidRPr="0086091A" w:rsidRDefault="00871C38" w:rsidP="008D2587">
            <w:pPr>
              <w:pStyle w:val="SJITableText"/>
            </w:pPr>
            <w:r w:rsidRPr="0086091A">
              <w:t>FLA. STAT.</w:t>
            </w:r>
          </w:p>
        </w:tc>
        <w:tc>
          <w:tcPr>
            <w:tcW w:w="750" w:type="pct"/>
          </w:tcPr>
          <w:p w14:paraId="18D8DEED" w14:textId="77777777" w:rsidR="00871C38" w:rsidRPr="0086091A" w:rsidRDefault="00871C38" w:rsidP="008D2587">
            <w:pPr>
              <w:pStyle w:val="SJITableText"/>
            </w:pPr>
            <w:r w:rsidRPr="0086091A">
              <w:t>INS. NO.</w:t>
            </w:r>
          </w:p>
        </w:tc>
      </w:tr>
      <w:tr w:rsidR="00871C38" w:rsidRPr="0086091A" w14:paraId="6D023B36" w14:textId="77777777" w:rsidTr="008D2587">
        <w:tc>
          <w:tcPr>
            <w:tcW w:w="1599" w:type="pct"/>
          </w:tcPr>
          <w:p w14:paraId="656A31A6" w14:textId="77777777" w:rsidR="00871C38" w:rsidRPr="0086091A" w:rsidRDefault="00871C38" w:rsidP="008D2587">
            <w:pPr>
              <w:pStyle w:val="SJITableText"/>
            </w:pPr>
            <w:r w:rsidRPr="0086091A">
              <w:t>None</w:t>
            </w:r>
          </w:p>
        </w:tc>
        <w:tc>
          <w:tcPr>
            <w:tcW w:w="1600" w:type="pct"/>
          </w:tcPr>
          <w:p w14:paraId="35FF9468" w14:textId="77777777" w:rsidR="00871C38" w:rsidRPr="0086091A" w:rsidRDefault="00871C38" w:rsidP="008D2587">
            <w:pPr>
              <w:pStyle w:val="SJITableText"/>
            </w:pPr>
          </w:p>
        </w:tc>
        <w:tc>
          <w:tcPr>
            <w:tcW w:w="1050" w:type="pct"/>
          </w:tcPr>
          <w:p w14:paraId="28ED3139" w14:textId="77777777" w:rsidR="00871C38" w:rsidRPr="0086091A" w:rsidRDefault="00871C38" w:rsidP="008D2587">
            <w:pPr>
              <w:pStyle w:val="SJITableText"/>
            </w:pPr>
          </w:p>
        </w:tc>
        <w:tc>
          <w:tcPr>
            <w:tcW w:w="750" w:type="pct"/>
          </w:tcPr>
          <w:p w14:paraId="2E863093" w14:textId="77777777" w:rsidR="00871C38" w:rsidRPr="0086091A" w:rsidRDefault="00871C38" w:rsidP="008D2587">
            <w:pPr>
              <w:pStyle w:val="SJITableText"/>
            </w:pPr>
          </w:p>
        </w:tc>
      </w:tr>
      <w:tr w:rsidR="00871C38" w:rsidRPr="0086091A" w14:paraId="4CDDDCE9" w14:textId="77777777" w:rsidTr="008D2587">
        <w:tc>
          <w:tcPr>
            <w:tcW w:w="1599" w:type="pct"/>
          </w:tcPr>
          <w:p w14:paraId="09A66F39" w14:textId="77777777" w:rsidR="00871C38" w:rsidRPr="0086091A" w:rsidRDefault="00871C38" w:rsidP="008D2587">
            <w:pPr>
              <w:pStyle w:val="SJITableText"/>
            </w:pPr>
          </w:p>
        </w:tc>
        <w:tc>
          <w:tcPr>
            <w:tcW w:w="1600" w:type="pct"/>
          </w:tcPr>
          <w:p w14:paraId="510580B3" w14:textId="77777777" w:rsidR="00871C38" w:rsidRPr="0086091A" w:rsidRDefault="00871C38" w:rsidP="008D2587">
            <w:pPr>
              <w:pStyle w:val="SJITableText"/>
            </w:pPr>
            <w:r w:rsidRPr="0086091A">
              <w:t>Attempt</w:t>
            </w:r>
          </w:p>
        </w:tc>
        <w:tc>
          <w:tcPr>
            <w:tcW w:w="1050" w:type="pct"/>
          </w:tcPr>
          <w:p w14:paraId="5B272632" w14:textId="77777777" w:rsidR="00871C38" w:rsidRPr="0086091A" w:rsidRDefault="00871C38" w:rsidP="008D2587">
            <w:pPr>
              <w:pStyle w:val="SJITableText"/>
            </w:pPr>
            <w:r w:rsidRPr="0086091A">
              <w:t>777.04(1)</w:t>
            </w:r>
          </w:p>
        </w:tc>
        <w:tc>
          <w:tcPr>
            <w:tcW w:w="750" w:type="pct"/>
          </w:tcPr>
          <w:p w14:paraId="07F13DD6" w14:textId="77777777" w:rsidR="00871C38" w:rsidRPr="0086091A" w:rsidRDefault="00871C38" w:rsidP="008D2587">
            <w:pPr>
              <w:pStyle w:val="SJITableText"/>
            </w:pPr>
            <w:r w:rsidRPr="0086091A">
              <w:t>5.1</w:t>
            </w:r>
          </w:p>
        </w:tc>
      </w:tr>
    </w:tbl>
    <w:p w14:paraId="7670A9E3" w14:textId="77777777" w:rsidR="00871C38" w:rsidRPr="0086091A" w:rsidRDefault="00871C38" w:rsidP="00871C38">
      <w:pPr>
        <w:pStyle w:val="SJIComments"/>
      </w:pPr>
      <w:r w:rsidRPr="0086091A">
        <w:t>Comments</w:t>
      </w:r>
    </w:p>
    <w:p w14:paraId="5B326219" w14:textId="26DA1737" w:rsidR="00871C38" w:rsidRPr="0086091A" w:rsidRDefault="00871C38" w:rsidP="00871C38">
      <w:pPr>
        <w:tabs>
          <w:tab w:val="left" w:pos="720"/>
        </w:tabs>
        <w:suppressAutoHyphens/>
        <w:rPr>
          <w:strike/>
          <w:color w:val="000000"/>
        </w:rPr>
      </w:pPr>
      <w:r w:rsidRPr="0086091A">
        <w:rPr>
          <w:color w:val="000000"/>
        </w:rPr>
        <w:t xml:space="preserve">Under § 322.16(5), Fla. Stat., violation of a restriction imposed pursuant to </w:t>
      </w:r>
      <w:r w:rsidR="0006150F">
        <w:rPr>
          <w:color w:val="000000"/>
        </w:rPr>
        <w:t xml:space="preserve">          </w:t>
      </w:r>
      <w:r w:rsidRPr="0086091A">
        <w:rPr>
          <w:color w:val="000000"/>
        </w:rPr>
        <w:t xml:space="preserve">§ 322.16(1)(c), Fla. Stat., is a second-degree misdemeanor. Under § 322.16(6), Fla. Stat., a violation of a restriction imposed pursuant to another subsection is a moving violation. </w:t>
      </w:r>
    </w:p>
    <w:p w14:paraId="543FBBEB" w14:textId="6F3CAE50" w:rsidR="009435D1" w:rsidRDefault="00871C38">
      <w:r w:rsidRPr="0086091A">
        <w:rPr>
          <w:color w:val="000000"/>
        </w:rPr>
        <w:lastRenderedPageBreak/>
        <w:t xml:space="preserve">This instruction was adopted in 1981 and amended in 2013 [131 So. 2d 692] </w:t>
      </w:r>
      <w:r w:rsidRPr="0006150F">
        <w:rPr>
          <w:color w:val="000000"/>
        </w:rPr>
        <w:t xml:space="preserve">and </w:t>
      </w:r>
      <w:r w:rsidRPr="0086091A">
        <w:rPr>
          <w:color w:val="000000"/>
        </w:rPr>
        <w:t>on October 2, 2020</w:t>
      </w:r>
      <w:r w:rsidR="0006150F">
        <w:rPr>
          <w:color w:val="000000"/>
        </w:rPr>
        <w:t>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5F6F735A"/>
    <w:multiLevelType w:val="hybridMultilevel"/>
    <w:tmpl w:val="FFFFFFFF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842616905">
    <w:abstractNumId w:val="1"/>
  </w:num>
  <w:num w:numId="2" w16cid:durableId="554976350">
    <w:abstractNumId w:val="2"/>
  </w:num>
  <w:num w:numId="3" w16cid:durableId="1267077880">
    <w:abstractNumId w:val="0"/>
  </w:num>
  <w:num w:numId="4" w16cid:durableId="195016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38"/>
    <w:rsid w:val="0006150F"/>
    <w:rsid w:val="0022196E"/>
    <w:rsid w:val="00276059"/>
    <w:rsid w:val="003E05DE"/>
    <w:rsid w:val="005533A9"/>
    <w:rsid w:val="007D0661"/>
    <w:rsid w:val="007D1EBA"/>
    <w:rsid w:val="0086091A"/>
    <w:rsid w:val="00871C38"/>
    <w:rsid w:val="008D2587"/>
    <w:rsid w:val="009435D1"/>
    <w:rsid w:val="00E2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040870"/>
  <w14:defaultImageDpi w14:val="0"/>
  <w15:docId w15:val="{D89EEE62-A8AE-45FB-A9B9-5CA98757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38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C38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1C38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1C38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871C3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871C38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71C38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871C38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71C38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71C38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71C38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71C38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71C38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71C38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871C3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871C38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871C38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871C38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871C38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871C38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871C38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871C3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871C38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871C38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871C3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871C3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871C38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871C38"/>
    <w:rPr>
      <w:b/>
    </w:rPr>
  </w:style>
  <w:style w:type="paragraph" w:customStyle="1" w:styleId="SJIText">
    <w:name w:val="SJI Text"/>
    <w:basedOn w:val="Normal"/>
    <w:next w:val="Normal"/>
    <w:qFormat/>
    <w:rsid w:val="00871C38"/>
    <w:rPr>
      <w:rFonts w:cs="Times New Roman"/>
    </w:rPr>
  </w:style>
  <w:style w:type="paragraph" w:customStyle="1" w:styleId="SJITableTitle">
    <w:name w:val="SJI Table Title"/>
    <w:basedOn w:val="Normal"/>
    <w:qFormat/>
    <w:rsid w:val="00871C38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871C38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871C38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871C38"/>
    <w:pPr>
      <w:spacing w:before="120" w:after="240"/>
    </w:pPr>
  </w:style>
  <w:style w:type="character" w:customStyle="1" w:styleId="SJIUnderline">
    <w:name w:val="SJI Underline"/>
    <w:uiPriority w:val="1"/>
    <w:qFormat/>
    <w:rsid w:val="00871C38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1C38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871C38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871C38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871C38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C38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71C38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71C38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871C38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871C38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C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71C38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1C38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Bart Schneider</cp:lastModifiedBy>
  <cp:revision>2</cp:revision>
  <dcterms:created xsi:type="dcterms:W3CDTF">2023-02-26T14:59:00Z</dcterms:created>
  <dcterms:modified xsi:type="dcterms:W3CDTF">2023-02-26T14:59:00Z</dcterms:modified>
</cp:coreProperties>
</file>