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29CA" w14:textId="74608DC6" w:rsidR="00D20F77" w:rsidRPr="0053611E" w:rsidRDefault="00D20F77" w:rsidP="00D20F77">
      <w:pPr>
        <w:pStyle w:val="Heading3"/>
      </w:pPr>
      <w:bookmarkStart w:id="0" w:name="_Toc109650559"/>
      <w:bookmarkStart w:id="1" w:name="_Toc110240013"/>
      <w:bookmarkStart w:id="2" w:name="_Toc110600008"/>
      <w:r w:rsidRPr="0053611E">
        <w:t>12.4</w:t>
      </w:r>
      <w:r w:rsidR="009E3CF5" w:rsidRPr="0053611E">
        <w:t>(</w:t>
      </w:r>
      <w:r w:rsidR="00FE3D53" w:rsidRPr="0053611E">
        <w:rPr>
          <w:caps w:val="0"/>
        </w:rPr>
        <w:t>c</w:t>
      </w:r>
      <w:r w:rsidR="009E3CF5" w:rsidRPr="0053611E">
        <w:t>)</w:t>
      </w:r>
      <w:r w:rsidRPr="0053611E">
        <w:t xml:space="preserve"> CRIMINAL MISCHIEF</w:t>
      </w:r>
      <w:bookmarkEnd w:id="0"/>
      <w:bookmarkEnd w:id="1"/>
      <w:bookmarkEnd w:id="2"/>
      <w:r w:rsidR="009E3CF5" w:rsidRPr="0053611E">
        <w:t xml:space="preserve"> – [DISPLAY</w:t>
      </w:r>
      <w:r w:rsidR="007F737E" w:rsidRPr="0053611E">
        <w:t>ING</w:t>
      </w:r>
      <w:r w:rsidR="009E3CF5" w:rsidRPr="0053611E">
        <w:t xml:space="preserve">] </w:t>
      </w:r>
      <w:r w:rsidR="007F737E" w:rsidRPr="0053611E">
        <w:t xml:space="preserve">[OR] </w:t>
      </w:r>
      <w:r w:rsidR="009E3CF5" w:rsidRPr="0053611E">
        <w:t>[PROJECTI</w:t>
      </w:r>
      <w:r w:rsidR="007F737E" w:rsidRPr="0053611E">
        <w:t>NG</w:t>
      </w:r>
      <w:r w:rsidR="009E3CF5" w:rsidRPr="0053611E">
        <w:t xml:space="preserve">] </w:t>
      </w:r>
      <w:r w:rsidR="00C26AC4" w:rsidRPr="0053611E">
        <w:t xml:space="preserve">an </w:t>
      </w:r>
      <w:r w:rsidR="009E3CF5" w:rsidRPr="0053611E">
        <w:t xml:space="preserve">IMAGE </w:t>
      </w:r>
      <w:r w:rsidR="007F737E" w:rsidRPr="0053611E">
        <w:t>ONTO</w:t>
      </w:r>
      <w:r w:rsidR="009E3CF5" w:rsidRPr="0053611E">
        <w:t xml:space="preserve"> A BUILDING</w:t>
      </w:r>
      <w:r w:rsidR="00473442" w:rsidRPr="0053611E">
        <w:t xml:space="preserve">, </w:t>
      </w:r>
      <w:r w:rsidR="009E3CF5" w:rsidRPr="0053611E">
        <w:t>STRUCTURE</w:t>
      </w:r>
      <w:r w:rsidR="00473442" w:rsidRPr="0053611E">
        <w:t xml:space="preserve">, OR OTHER </w:t>
      </w:r>
      <w:r w:rsidR="009E3CF5" w:rsidRPr="0053611E">
        <w:t xml:space="preserve">PROPERTY WITHOUT </w:t>
      </w:r>
      <w:r w:rsidR="007F737E" w:rsidRPr="0053611E">
        <w:t>WRITTEN CONSENT</w:t>
      </w:r>
      <w:r w:rsidR="000F5A73" w:rsidRPr="0053611E">
        <w:t xml:space="preserve"> [with a credible threat]</w:t>
      </w:r>
    </w:p>
    <w:p w14:paraId="22911109" w14:textId="3486CC61" w:rsidR="00D20F77" w:rsidRPr="0053611E" w:rsidRDefault="00D20F77" w:rsidP="00D20F77">
      <w:pPr>
        <w:pStyle w:val="SJIStatuteinTitle"/>
      </w:pPr>
      <w:r w:rsidRPr="0053611E">
        <w:t>§ 806.13(</w:t>
      </w:r>
      <w:r w:rsidR="009E3CF5" w:rsidRPr="0053611E">
        <w:t>6</w:t>
      </w:r>
      <w:r w:rsidR="00A838B1" w:rsidRPr="0053611E">
        <w:t>)</w:t>
      </w:r>
      <w:r w:rsidRPr="0053611E">
        <w:t>, Fla. Stat.</w:t>
      </w:r>
    </w:p>
    <w:p w14:paraId="32475A44" w14:textId="091B0EF4" w:rsidR="00D20F77" w:rsidRPr="0053611E" w:rsidRDefault="00D20F77" w:rsidP="00D20F77">
      <w:pPr>
        <w:tabs>
          <w:tab w:val="left" w:pos="720"/>
        </w:tabs>
        <w:suppressAutoHyphens/>
        <w:rPr>
          <w:b/>
          <w:bCs/>
        </w:rPr>
      </w:pPr>
      <w:r w:rsidRPr="0053611E">
        <w:rPr>
          <w:b/>
          <w:bCs/>
        </w:rPr>
        <w:t>To prove the crime of Criminal Mischief</w:t>
      </w:r>
      <w:r w:rsidR="00270A94" w:rsidRPr="0053611E">
        <w:rPr>
          <w:b/>
          <w:bCs/>
        </w:rPr>
        <w:t>,</w:t>
      </w:r>
      <w:r w:rsidRPr="0053611E">
        <w:rPr>
          <w:b/>
          <w:bCs/>
        </w:rPr>
        <w:t xml:space="preserve"> the State must prove the following </w:t>
      </w:r>
      <w:r w:rsidR="000F5A73" w:rsidRPr="0053611E">
        <w:rPr>
          <w:b/>
          <w:bCs/>
        </w:rPr>
        <w:t>two</w:t>
      </w:r>
      <w:r w:rsidRPr="0053611E">
        <w:rPr>
          <w:b/>
          <w:bCs/>
        </w:rPr>
        <w:t xml:space="preserve"> elements beyond a reasonable doubt:</w:t>
      </w:r>
    </w:p>
    <w:p w14:paraId="765EADEE" w14:textId="08EC64AC" w:rsidR="00D20F77" w:rsidRPr="0053611E" w:rsidRDefault="00D20F77" w:rsidP="00D20F77">
      <w:pPr>
        <w:numPr>
          <w:ilvl w:val="0"/>
          <w:numId w:val="2"/>
        </w:numPr>
        <w:tabs>
          <w:tab w:val="left" w:pos="720"/>
        </w:tabs>
        <w:suppressAutoHyphens/>
      </w:pPr>
      <w:r w:rsidRPr="0053611E">
        <w:t>(Defendant)</w:t>
      </w:r>
      <w:r w:rsidR="00473442" w:rsidRPr="0053611E">
        <w:rPr>
          <w:b/>
          <w:bCs/>
        </w:rPr>
        <w:t xml:space="preserve"> us</w:t>
      </w:r>
      <w:r w:rsidR="00270A94" w:rsidRPr="0053611E">
        <w:rPr>
          <w:b/>
          <w:bCs/>
        </w:rPr>
        <w:t>ed</w:t>
      </w:r>
      <w:r w:rsidR="00473442" w:rsidRPr="0053611E">
        <w:rPr>
          <w:b/>
          <w:bCs/>
        </w:rPr>
        <w:t xml:space="preserve"> any medium</w:t>
      </w:r>
      <w:r w:rsidR="00270A94" w:rsidRPr="0053611E">
        <w:rPr>
          <w:b/>
          <w:bCs/>
        </w:rPr>
        <w:t xml:space="preserve"> to</w:t>
      </w:r>
      <w:r w:rsidRPr="0053611E">
        <w:t xml:space="preserve"> </w:t>
      </w:r>
      <w:r w:rsidR="00473442" w:rsidRPr="0053611E">
        <w:rPr>
          <w:b/>
          <w:bCs/>
        </w:rPr>
        <w:t>knowingly and intentionally</w:t>
      </w:r>
      <w:r w:rsidR="00473442" w:rsidRPr="0053611E">
        <w:t xml:space="preserve"> </w:t>
      </w:r>
      <w:r w:rsidR="009E3CF5" w:rsidRPr="0053611E">
        <w:rPr>
          <w:b/>
          <w:bCs/>
        </w:rPr>
        <w:t>[display]</w:t>
      </w:r>
      <w:r w:rsidR="00473442" w:rsidRPr="0053611E">
        <w:rPr>
          <w:b/>
          <w:bCs/>
        </w:rPr>
        <w:t xml:space="preserve"> [or] </w:t>
      </w:r>
      <w:r w:rsidR="009E3CF5" w:rsidRPr="0053611E">
        <w:rPr>
          <w:b/>
          <w:bCs/>
        </w:rPr>
        <w:t>[project] an image onto a building</w:t>
      </w:r>
      <w:r w:rsidR="00473442" w:rsidRPr="0053611E">
        <w:rPr>
          <w:b/>
          <w:bCs/>
        </w:rPr>
        <w:t xml:space="preserve">, </w:t>
      </w:r>
      <w:r w:rsidR="009E3CF5" w:rsidRPr="0053611E">
        <w:rPr>
          <w:b/>
          <w:bCs/>
        </w:rPr>
        <w:t>structure</w:t>
      </w:r>
      <w:r w:rsidR="00473442" w:rsidRPr="0053611E">
        <w:rPr>
          <w:b/>
          <w:bCs/>
        </w:rPr>
        <w:t xml:space="preserve">, or other </w:t>
      </w:r>
      <w:r w:rsidR="009E3CF5" w:rsidRPr="0053611E">
        <w:rPr>
          <w:b/>
          <w:bCs/>
        </w:rPr>
        <w:t>property</w:t>
      </w:r>
      <w:r w:rsidR="00634A13" w:rsidRPr="0053611E">
        <w:rPr>
          <w:b/>
          <w:bCs/>
        </w:rPr>
        <w:t>.</w:t>
      </w:r>
    </w:p>
    <w:p w14:paraId="29436B63" w14:textId="325B79AF" w:rsidR="00D20F77" w:rsidRPr="0053611E" w:rsidRDefault="009E3CF5" w:rsidP="00D20F77">
      <w:pPr>
        <w:numPr>
          <w:ilvl w:val="0"/>
          <w:numId w:val="2"/>
        </w:numPr>
        <w:tabs>
          <w:tab w:val="left" w:pos="720"/>
        </w:tabs>
        <w:suppressAutoHyphens/>
      </w:pPr>
      <w:r w:rsidRPr="0053611E">
        <w:rPr>
          <w:b/>
          <w:bCs/>
        </w:rPr>
        <w:t xml:space="preserve">The [display] </w:t>
      </w:r>
      <w:r w:rsidR="00473442" w:rsidRPr="0053611E">
        <w:rPr>
          <w:b/>
          <w:bCs/>
        </w:rPr>
        <w:t>[</w:t>
      </w:r>
      <w:r w:rsidRPr="0053611E">
        <w:rPr>
          <w:b/>
          <w:bCs/>
        </w:rPr>
        <w:t>or</w:t>
      </w:r>
      <w:r w:rsidR="00473442" w:rsidRPr="0053611E">
        <w:rPr>
          <w:b/>
          <w:bCs/>
        </w:rPr>
        <w:t>]</w:t>
      </w:r>
      <w:r w:rsidRPr="0053611E">
        <w:rPr>
          <w:b/>
          <w:bCs/>
        </w:rPr>
        <w:t xml:space="preserve"> [projecti</w:t>
      </w:r>
      <w:r w:rsidR="00270A94" w:rsidRPr="0053611E">
        <w:rPr>
          <w:b/>
          <w:bCs/>
        </w:rPr>
        <w:t>on</w:t>
      </w:r>
      <w:r w:rsidRPr="0053611E">
        <w:rPr>
          <w:b/>
          <w:bCs/>
        </w:rPr>
        <w:t>] was without the written consent of the owner of the</w:t>
      </w:r>
      <w:r w:rsidR="00473442" w:rsidRPr="0053611E">
        <w:rPr>
          <w:b/>
          <w:bCs/>
        </w:rPr>
        <w:t xml:space="preserve"> </w:t>
      </w:r>
      <w:r w:rsidRPr="0053611E">
        <w:rPr>
          <w:b/>
          <w:bCs/>
        </w:rPr>
        <w:t>building</w:t>
      </w:r>
      <w:r w:rsidR="00473442" w:rsidRPr="0053611E">
        <w:rPr>
          <w:b/>
          <w:bCs/>
        </w:rPr>
        <w:t xml:space="preserve">, </w:t>
      </w:r>
      <w:r w:rsidRPr="0053611E">
        <w:rPr>
          <w:b/>
          <w:bCs/>
        </w:rPr>
        <w:t>structure</w:t>
      </w:r>
      <w:r w:rsidR="00473442" w:rsidRPr="0053611E">
        <w:rPr>
          <w:b/>
          <w:bCs/>
        </w:rPr>
        <w:t xml:space="preserve">, or other </w:t>
      </w:r>
      <w:r w:rsidRPr="0053611E">
        <w:rPr>
          <w:b/>
          <w:bCs/>
        </w:rPr>
        <w:t>property</w:t>
      </w:r>
      <w:r w:rsidR="00D20F77" w:rsidRPr="0053611E">
        <w:rPr>
          <w:b/>
          <w:bCs/>
        </w:rPr>
        <w:t>.</w:t>
      </w:r>
      <w:r w:rsidR="00D20F77" w:rsidRPr="0053611E">
        <w:t xml:space="preserve"> </w:t>
      </w:r>
    </w:p>
    <w:p w14:paraId="1F560EBE" w14:textId="032DBB8C" w:rsidR="00473442" w:rsidRPr="0053611E" w:rsidRDefault="00473442" w:rsidP="00473442">
      <w:pPr>
        <w:tabs>
          <w:tab w:val="left" w:pos="720"/>
        </w:tabs>
        <w:suppressAutoHyphens/>
        <w:rPr>
          <w:b/>
          <w:bCs/>
        </w:rPr>
      </w:pPr>
      <w:r w:rsidRPr="0053611E">
        <w:rPr>
          <w:b/>
          <w:bCs/>
        </w:rPr>
        <w:t>“Image” means a visual representation or likeness of a person or object, including text, graphics, logos, other artwork, or any combination thereof.</w:t>
      </w:r>
    </w:p>
    <w:p w14:paraId="3B605218" w14:textId="56211A33" w:rsidR="00DE551D" w:rsidRPr="0053611E" w:rsidRDefault="00DE551D" w:rsidP="00DE551D">
      <w:pPr>
        <w:tabs>
          <w:tab w:val="left" w:pos="720"/>
        </w:tabs>
        <w:suppressAutoHyphens/>
        <w:spacing w:after="0"/>
        <w:rPr>
          <w:i/>
          <w:iCs/>
        </w:rPr>
      </w:pPr>
      <w:r w:rsidRPr="0053611E">
        <w:rPr>
          <w:i/>
          <w:iCs/>
        </w:rPr>
        <w:t xml:space="preserve">§ 806.01, Fla. Stat. </w:t>
      </w:r>
    </w:p>
    <w:p w14:paraId="793A2372" w14:textId="77777777" w:rsidR="00DE551D" w:rsidRPr="0053611E" w:rsidRDefault="00DE551D" w:rsidP="00DE551D">
      <w:pPr>
        <w:tabs>
          <w:tab w:val="left" w:pos="720"/>
        </w:tabs>
        <w:suppressAutoHyphens/>
        <w:rPr>
          <w:b/>
          <w:bCs/>
        </w:rPr>
      </w:pPr>
      <w:r w:rsidRPr="0053611E">
        <w:rPr>
          <w:b/>
          <w:bCs/>
        </w:rPr>
        <w:t xml:space="preserve">“Structure” means any building of any kind, any enclosed area with a roof over it, any real </w:t>
      </w:r>
      <w:proofErr w:type="gramStart"/>
      <w:r w:rsidRPr="0053611E">
        <w:rPr>
          <w:b/>
          <w:bCs/>
        </w:rPr>
        <w:t>property</w:t>
      </w:r>
      <w:proofErr w:type="gramEnd"/>
      <w:r w:rsidRPr="0053611E">
        <w:rPr>
          <w:b/>
          <w:bCs/>
        </w:rPr>
        <w:t xml:space="preserve"> and appurtenances thereto, any tent or other portable building, and any vehicle, vessel, watercraft, or aircraft.</w:t>
      </w:r>
    </w:p>
    <w:p w14:paraId="34DE150A" w14:textId="230484C7" w:rsidR="00DE551D" w:rsidRPr="0053611E" w:rsidRDefault="00DE551D" w:rsidP="00DE551D">
      <w:pPr>
        <w:tabs>
          <w:tab w:val="left" w:pos="720"/>
        </w:tabs>
        <w:suppressAutoHyphens/>
        <w:spacing w:after="0"/>
        <w:rPr>
          <w:i/>
          <w:iCs/>
        </w:rPr>
      </w:pPr>
      <w:r w:rsidRPr="0053611E">
        <w:rPr>
          <w:i/>
          <w:iCs/>
        </w:rPr>
        <w:t>Give only if the felony in § 806.13(6)(b), Fla. Stat. is charged.</w:t>
      </w:r>
    </w:p>
    <w:p w14:paraId="1389C694" w14:textId="5B32392A" w:rsidR="00DE551D" w:rsidRPr="0053611E" w:rsidRDefault="00DE551D" w:rsidP="00DE551D">
      <w:pPr>
        <w:tabs>
          <w:tab w:val="left" w:pos="720"/>
        </w:tabs>
        <w:suppressAutoHyphens/>
        <w:rPr>
          <w:b/>
          <w:bCs/>
        </w:rPr>
      </w:pPr>
      <w:r w:rsidRPr="0053611E">
        <w:rPr>
          <w:b/>
          <w:bCs/>
        </w:rPr>
        <w:t xml:space="preserve">If you find the defendant guilty of Criminal Mischief, you must further determine </w:t>
      </w:r>
      <w:r w:rsidR="00485388" w:rsidRPr="0053611E">
        <w:rPr>
          <w:b/>
          <w:bCs/>
        </w:rPr>
        <w:t>if</w:t>
      </w:r>
      <w:r w:rsidRPr="0053611E">
        <w:rPr>
          <w:b/>
          <w:bCs/>
        </w:rPr>
        <w:t xml:space="preserve"> the State proved beyond a reasonable doubt </w:t>
      </w:r>
      <w:r w:rsidR="00485388" w:rsidRPr="0053611E">
        <w:rPr>
          <w:b/>
          <w:bCs/>
        </w:rPr>
        <w:t>that</w:t>
      </w:r>
      <w:r w:rsidRPr="0053611E">
        <w:rPr>
          <w:b/>
          <w:bCs/>
        </w:rPr>
        <w:t xml:space="preserve"> the image [displayed] [or] [projected] onto the building, structure, or other property contained a credible threat.</w:t>
      </w:r>
    </w:p>
    <w:p w14:paraId="1D6BE71B" w14:textId="1C4F6EBB" w:rsidR="00546223" w:rsidRDefault="00473442" w:rsidP="00473442">
      <w:pPr>
        <w:tabs>
          <w:tab w:val="left" w:pos="720"/>
        </w:tabs>
        <w:suppressAutoHyphens/>
        <w:rPr>
          <w:b/>
          <w:bCs/>
        </w:rPr>
      </w:pPr>
      <w:r w:rsidRPr="0053611E">
        <w:rPr>
          <w:b/>
          <w:bCs/>
        </w:rPr>
        <w:t xml:space="preserve">“Credible Threat” </w:t>
      </w:r>
      <w:r w:rsidR="00634A13" w:rsidRPr="0053611E">
        <w:rPr>
          <w:b/>
          <w:bCs/>
        </w:rPr>
        <w:t>means</w:t>
      </w:r>
      <w:r w:rsidRPr="0053611E">
        <w:rPr>
          <w:b/>
          <w:bCs/>
        </w:rPr>
        <w:t xml:space="preserve"> a verbal or nonverbal threat, or a combination of the two, including threats delivered by electronic communication or implied by a pattern of conduct, which places the person who is the target of the threat in reasonable fear for his or her safety or the safety of his or her family members or individuals closely associated with the person, and which is made with the apparent ability to carry out the threat to cause such harm. It is not necessary to prove that the person making the threat had the intent to </w:t>
      </w:r>
      <w:proofErr w:type="gramStart"/>
      <w:r w:rsidRPr="0053611E">
        <w:rPr>
          <w:b/>
          <w:bCs/>
        </w:rPr>
        <w:t>actually carry</w:t>
      </w:r>
      <w:proofErr w:type="gramEnd"/>
      <w:r w:rsidRPr="0053611E">
        <w:rPr>
          <w:b/>
          <w:bCs/>
        </w:rPr>
        <w:t xml:space="preserve"> out the threat</w:t>
      </w:r>
      <w:r w:rsidR="00785996" w:rsidRPr="0053611E">
        <w:rPr>
          <w:b/>
          <w:bCs/>
        </w:rPr>
        <w:t>;</w:t>
      </w:r>
      <w:r w:rsidR="00B62FF6" w:rsidRPr="0053611E">
        <w:rPr>
          <w:b/>
          <w:bCs/>
        </w:rPr>
        <w:t xml:space="preserve"> however</w:t>
      </w:r>
      <w:r w:rsidR="00785996" w:rsidRPr="0053611E">
        <w:rPr>
          <w:b/>
          <w:bCs/>
        </w:rPr>
        <w:t>,</w:t>
      </w:r>
      <w:r w:rsidR="00B62FF6" w:rsidRPr="0053611E">
        <w:rPr>
          <w:b/>
          <w:bCs/>
        </w:rPr>
        <w:t xml:space="preserve"> the State is required to prove the defendant was aware that </w:t>
      </w:r>
      <w:r w:rsidR="00785996" w:rsidRPr="0053611E">
        <w:rPr>
          <w:b/>
          <w:bCs/>
        </w:rPr>
        <w:t>a reasonable person</w:t>
      </w:r>
      <w:r w:rsidR="00B62FF6" w:rsidRPr="0053611E">
        <w:rPr>
          <w:b/>
          <w:bCs/>
        </w:rPr>
        <w:t xml:space="preserve"> who viewed the image could regard the image as a serious expression of </w:t>
      </w:r>
      <w:r w:rsidR="00785996" w:rsidRPr="0053611E">
        <w:rPr>
          <w:b/>
          <w:bCs/>
        </w:rPr>
        <w:t xml:space="preserve">an intent to commit an act of violence. </w:t>
      </w:r>
    </w:p>
    <w:p w14:paraId="2E57CBBC" w14:textId="77777777" w:rsidR="00546223" w:rsidRDefault="00546223">
      <w:pPr>
        <w:spacing w:after="160"/>
        <w:ind w:firstLine="0"/>
        <w:rPr>
          <w:b/>
          <w:bCs/>
        </w:rPr>
      </w:pPr>
      <w:r>
        <w:rPr>
          <w:b/>
          <w:bCs/>
        </w:rPr>
        <w:br w:type="page"/>
      </w:r>
    </w:p>
    <w:p w14:paraId="6E6FE1A6" w14:textId="490FC651" w:rsidR="00D20F77" w:rsidRPr="0053611E" w:rsidRDefault="00D20F77" w:rsidP="00D20F77">
      <w:pPr>
        <w:pStyle w:val="SJIComments"/>
      </w:pPr>
      <w:r w:rsidRPr="0053611E">
        <w:lastRenderedPageBreak/>
        <w:t>Lesser Included Offenses</w:t>
      </w:r>
      <w:r w:rsidR="00403EC9" w:rsidRPr="0053611E">
        <w:t>*</w:t>
      </w:r>
    </w:p>
    <w:p w14:paraId="55308CDF" w14:textId="3CDE383E" w:rsidR="00D20F77" w:rsidRPr="0053611E" w:rsidRDefault="00D20F77" w:rsidP="00D20F77">
      <w:pPr>
        <w:pStyle w:val="Heading4"/>
      </w:pPr>
      <w:bookmarkStart w:id="3" w:name="_Toc109650560"/>
      <w:r w:rsidRPr="0053611E">
        <w:t xml:space="preserve">CRIMINAL MISCHIEF </w:t>
      </w:r>
      <w:r w:rsidR="00634A13" w:rsidRPr="0053611E">
        <w:t>– [DISPLAYING] [OR] [PROJECTING] an IMAGE ONTO A BUILDING, STRUCTURE, OR OTHER PROPERTY WITHOUT WRITTEN CONSENT</w:t>
      </w:r>
      <w:r w:rsidR="00B82BD9" w:rsidRPr="0053611E">
        <w:t xml:space="preserve"> WITH A CREDIBLE THREAT</w:t>
      </w:r>
      <w:r w:rsidR="00634A13" w:rsidRPr="0053611E">
        <w:t xml:space="preserve"> </w:t>
      </w:r>
      <w:r w:rsidRPr="0053611E">
        <w:t>— 806.13(</w:t>
      </w:r>
      <w:r w:rsidR="00634A13" w:rsidRPr="0053611E">
        <w:t>6</w:t>
      </w:r>
      <w:r w:rsidRPr="0053611E">
        <w:t>)</w:t>
      </w:r>
      <w:bookmarkEnd w:id="3"/>
      <w:r w:rsidR="00634A13" w:rsidRPr="0053611E">
        <w:t>(</w:t>
      </w:r>
      <w:r w:rsidR="00FE3D53" w:rsidRPr="0053611E">
        <w:rPr>
          <w:caps w:val="0"/>
        </w:rPr>
        <w:t>b</w:t>
      </w:r>
      <w:r w:rsidR="00634A13" w:rsidRPr="0053611E">
        <w:t>)</w:t>
      </w:r>
    </w:p>
    <w:tbl>
      <w:tblPr>
        <w:tblStyle w:val="TableGrid1"/>
        <w:tblW w:w="5000" w:type="pct"/>
        <w:tblLook w:val="0620" w:firstRow="1" w:lastRow="0" w:firstColumn="0" w:lastColumn="0" w:noHBand="1" w:noVBand="1"/>
      </w:tblPr>
      <w:tblGrid>
        <w:gridCol w:w="2991"/>
        <w:gridCol w:w="2992"/>
        <w:gridCol w:w="1964"/>
        <w:gridCol w:w="1403"/>
      </w:tblGrid>
      <w:tr w:rsidR="00D20F77" w:rsidRPr="0053611E" w14:paraId="3D5810A5" w14:textId="77777777" w:rsidTr="009B5102">
        <w:trPr>
          <w:cnfStyle w:val="100000000000" w:firstRow="1" w:lastRow="0" w:firstColumn="0" w:lastColumn="0" w:oddVBand="0" w:evenVBand="0" w:oddHBand="0" w:evenHBand="0" w:firstRowFirstColumn="0" w:firstRowLastColumn="0" w:lastRowFirstColumn="0" w:lastRowLastColumn="0"/>
        </w:trPr>
        <w:tc>
          <w:tcPr>
            <w:tcW w:w="1599" w:type="pct"/>
          </w:tcPr>
          <w:p w14:paraId="429932AF" w14:textId="77777777" w:rsidR="00D20F77" w:rsidRPr="0053611E" w:rsidRDefault="00D20F77" w:rsidP="00E96A21">
            <w:pPr>
              <w:pStyle w:val="SJITableText"/>
            </w:pPr>
            <w:r w:rsidRPr="0053611E">
              <w:t>CATEGORY ONE</w:t>
            </w:r>
          </w:p>
        </w:tc>
        <w:tc>
          <w:tcPr>
            <w:tcW w:w="1600" w:type="pct"/>
          </w:tcPr>
          <w:p w14:paraId="0A3A3E17" w14:textId="77777777" w:rsidR="00D20F77" w:rsidRPr="0053611E" w:rsidRDefault="00D20F77" w:rsidP="00E96A21">
            <w:pPr>
              <w:pStyle w:val="SJITableText"/>
            </w:pPr>
            <w:r w:rsidRPr="0053611E">
              <w:t>CATEGORY TWO</w:t>
            </w:r>
          </w:p>
        </w:tc>
        <w:tc>
          <w:tcPr>
            <w:tcW w:w="1050" w:type="pct"/>
          </w:tcPr>
          <w:p w14:paraId="776CBC03" w14:textId="77777777" w:rsidR="00D20F77" w:rsidRPr="0053611E" w:rsidRDefault="00D20F77" w:rsidP="00E96A21">
            <w:pPr>
              <w:pStyle w:val="SJITableText"/>
            </w:pPr>
            <w:r w:rsidRPr="0053611E">
              <w:t>FLA. STAT.</w:t>
            </w:r>
          </w:p>
        </w:tc>
        <w:tc>
          <w:tcPr>
            <w:tcW w:w="750" w:type="pct"/>
          </w:tcPr>
          <w:p w14:paraId="2175C01E" w14:textId="77777777" w:rsidR="00D20F77" w:rsidRPr="0053611E" w:rsidRDefault="00D20F77" w:rsidP="00E96A21">
            <w:pPr>
              <w:pStyle w:val="SJITableText"/>
            </w:pPr>
            <w:r w:rsidRPr="0053611E">
              <w:t>INS. NO.</w:t>
            </w:r>
          </w:p>
        </w:tc>
      </w:tr>
      <w:tr w:rsidR="00D20F77" w:rsidRPr="0053611E" w14:paraId="0AADD7FA" w14:textId="77777777" w:rsidTr="009B5102">
        <w:tc>
          <w:tcPr>
            <w:tcW w:w="1599" w:type="pct"/>
          </w:tcPr>
          <w:p w14:paraId="76836A4C" w14:textId="50CEF3E6" w:rsidR="00D20F77" w:rsidRPr="0053611E" w:rsidRDefault="00634A13" w:rsidP="00E96A21">
            <w:pPr>
              <w:pStyle w:val="SJITableText"/>
            </w:pPr>
            <w:r w:rsidRPr="0053611E">
              <w:t>Criminal Mischief [Displaying] [or] [Projecting]</w:t>
            </w:r>
            <w:r w:rsidR="000F5A73" w:rsidRPr="0053611E">
              <w:t xml:space="preserve"> an image</w:t>
            </w:r>
            <w:r w:rsidRPr="0053611E">
              <w:t>, without a credible threat</w:t>
            </w:r>
          </w:p>
        </w:tc>
        <w:tc>
          <w:tcPr>
            <w:tcW w:w="1600" w:type="pct"/>
          </w:tcPr>
          <w:p w14:paraId="2A91D614" w14:textId="77777777" w:rsidR="00D20F77" w:rsidRPr="0053611E" w:rsidRDefault="00D20F77" w:rsidP="00E96A21">
            <w:pPr>
              <w:pStyle w:val="SJITableText"/>
            </w:pPr>
          </w:p>
        </w:tc>
        <w:tc>
          <w:tcPr>
            <w:tcW w:w="1050" w:type="pct"/>
          </w:tcPr>
          <w:p w14:paraId="37CE8978" w14:textId="11D9E19D" w:rsidR="00D20F77" w:rsidRPr="0053611E" w:rsidRDefault="00634A13" w:rsidP="00E96A21">
            <w:pPr>
              <w:pStyle w:val="SJITableText"/>
            </w:pPr>
            <w:r w:rsidRPr="0053611E">
              <w:t>806.13(6)</w:t>
            </w:r>
            <w:r w:rsidR="00810419" w:rsidRPr="0053611E">
              <w:t>(a)</w:t>
            </w:r>
          </w:p>
        </w:tc>
        <w:tc>
          <w:tcPr>
            <w:tcW w:w="750" w:type="pct"/>
          </w:tcPr>
          <w:p w14:paraId="097C9005" w14:textId="696A0956" w:rsidR="00D20F77" w:rsidRPr="0053611E" w:rsidRDefault="00634A13" w:rsidP="00E96A21">
            <w:pPr>
              <w:pStyle w:val="SJITableText"/>
            </w:pPr>
            <w:r w:rsidRPr="0053611E">
              <w:t>12.4(c)</w:t>
            </w:r>
          </w:p>
        </w:tc>
      </w:tr>
      <w:tr w:rsidR="00D20F77" w:rsidRPr="0053611E" w14:paraId="31DEF79E" w14:textId="77777777" w:rsidTr="009B5102">
        <w:tc>
          <w:tcPr>
            <w:tcW w:w="1599" w:type="pct"/>
          </w:tcPr>
          <w:p w14:paraId="4A434239" w14:textId="77777777" w:rsidR="00D20F77" w:rsidRPr="0053611E" w:rsidRDefault="00D20F77" w:rsidP="00E96A21">
            <w:pPr>
              <w:pStyle w:val="SJITableText"/>
            </w:pPr>
          </w:p>
        </w:tc>
        <w:tc>
          <w:tcPr>
            <w:tcW w:w="1600" w:type="pct"/>
          </w:tcPr>
          <w:p w14:paraId="11506B96" w14:textId="77777777" w:rsidR="00D20F77" w:rsidRPr="0053611E" w:rsidRDefault="00D20F77" w:rsidP="00E96A21">
            <w:pPr>
              <w:pStyle w:val="SJITableText"/>
            </w:pPr>
            <w:r w:rsidRPr="0053611E">
              <w:t>Attempt</w:t>
            </w:r>
          </w:p>
        </w:tc>
        <w:tc>
          <w:tcPr>
            <w:tcW w:w="1050" w:type="pct"/>
          </w:tcPr>
          <w:p w14:paraId="553C1C07" w14:textId="77777777" w:rsidR="00D20F77" w:rsidRPr="0053611E" w:rsidRDefault="00D20F77" w:rsidP="00E96A21">
            <w:pPr>
              <w:pStyle w:val="SJITableText"/>
            </w:pPr>
            <w:r w:rsidRPr="0053611E">
              <w:t>777.04(1)</w:t>
            </w:r>
          </w:p>
        </w:tc>
        <w:tc>
          <w:tcPr>
            <w:tcW w:w="750" w:type="pct"/>
          </w:tcPr>
          <w:p w14:paraId="7E0C1DC5" w14:textId="77777777" w:rsidR="00D20F77" w:rsidRPr="0053611E" w:rsidRDefault="00D20F77" w:rsidP="00E96A21">
            <w:pPr>
              <w:pStyle w:val="SJITableText"/>
            </w:pPr>
            <w:r w:rsidRPr="0053611E">
              <w:t>5.1</w:t>
            </w:r>
          </w:p>
        </w:tc>
      </w:tr>
    </w:tbl>
    <w:p w14:paraId="694D6B17" w14:textId="77777777" w:rsidR="00634A13" w:rsidRPr="0053611E" w:rsidRDefault="00634A13" w:rsidP="00D20F77">
      <w:pPr>
        <w:tabs>
          <w:tab w:val="left" w:pos="720"/>
        </w:tabs>
        <w:suppressAutoHyphens/>
      </w:pPr>
    </w:p>
    <w:p w14:paraId="63A8AB21" w14:textId="16EBBC27" w:rsidR="00403EC9" w:rsidRPr="0053611E" w:rsidRDefault="00403EC9" w:rsidP="00403EC9">
      <w:pPr>
        <w:tabs>
          <w:tab w:val="left" w:pos="720"/>
        </w:tabs>
        <w:suppressAutoHyphens/>
        <w:jc w:val="center"/>
        <w:rPr>
          <w:b/>
          <w:bCs/>
        </w:rPr>
      </w:pPr>
      <w:r w:rsidRPr="0053611E">
        <w:rPr>
          <w:b/>
          <w:bCs/>
        </w:rPr>
        <w:t>Comments</w:t>
      </w:r>
    </w:p>
    <w:p w14:paraId="03C4ED83" w14:textId="57938658" w:rsidR="00403EC9" w:rsidRPr="0053611E" w:rsidRDefault="00403EC9" w:rsidP="00403EC9">
      <w:pPr>
        <w:tabs>
          <w:tab w:val="left" w:pos="720"/>
        </w:tabs>
        <w:suppressAutoHyphens/>
      </w:pPr>
      <w:r w:rsidRPr="0053611E">
        <w:t xml:space="preserve">*When the third-degree felony in § 806.13(6)(b), Fla. Stat., is charged, most judges will likely require the jurors to answer an interrogatory on the verdict form about whether the defendant displayed or projected a credible threat. If so, there would be no lesser included crime of the first-degree misdemeanor in § 806.13(6)(a), Fla. Stat. </w:t>
      </w:r>
    </w:p>
    <w:p w14:paraId="107119E8" w14:textId="7859EBD9" w:rsidR="009435D1" w:rsidRPr="0053611E" w:rsidRDefault="00D20F77" w:rsidP="009B5102">
      <w:pPr>
        <w:tabs>
          <w:tab w:val="left" w:pos="720"/>
        </w:tabs>
        <w:suppressAutoHyphens/>
      </w:pPr>
      <w:r w:rsidRPr="0053611E">
        <w:t xml:space="preserve">This instruction was adopted </w:t>
      </w:r>
      <w:r w:rsidR="00634A13" w:rsidRPr="0053611E">
        <w:t xml:space="preserve">on </w:t>
      </w:r>
      <w:r w:rsidR="0053611E">
        <w:t>September 8, 2023.</w:t>
      </w:r>
    </w:p>
    <w:sectPr w:rsidR="009435D1" w:rsidRPr="00536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26B"/>
    <w:multiLevelType w:val="multilevel"/>
    <w:tmpl w:val="FFFFFFFF"/>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5A50BFA"/>
    <w:multiLevelType w:val="multilevel"/>
    <w:tmpl w:val="C2C6D9CA"/>
    <w:lvl w:ilvl="0">
      <w:start w:val="1"/>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902252280">
    <w:abstractNumId w:val="3"/>
  </w:num>
  <w:num w:numId="2" w16cid:durableId="1727727779">
    <w:abstractNumId w:val="1"/>
  </w:num>
  <w:num w:numId="3" w16cid:durableId="326444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8717285">
    <w:abstractNumId w:val="2"/>
  </w:num>
  <w:num w:numId="5" w16cid:durableId="843594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7"/>
    <w:rsid w:val="000B4D6E"/>
    <w:rsid w:val="000F5A73"/>
    <w:rsid w:val="00270A94"/>
    <w:rsid w:val="00276059"/>
    <w:rsid w:val="00364781"/>
    <w:rsid w:val="003E05DE"/>
    <w:rsid w:val="00403EC9"/>
    <w:rsid w:val="00444CBE"/>
    <w:rsid w:val="00455092"/>
    <w:rsid w:val="00473442"/>
    <w:rsid w:val="00485388"/>
    <w:rsid w:val="0053611E"/>
    <w:rsid w:val="00546223"/>
    <w:rsid w:val="005A2511"/>
    <w:rsid w:val="005F1C32"/>
    <w:rsid w:val="00634A13"/>
    <w:rsid w:val="006750FD"/>
    <w:rsid w:val="00785996"/>
    <w:rsid w:val="007D1EBA"/>
    <w:rsid w:val="007F737E"/>
    <w:rsid w:val="00810419"/>
    <w:rsid w:val="009435D1"/>
    <w:rsid w:val="009B5102"/>
    <w:rsid w:val="009E3CF5"/>
    <w:rsid w:val="00A838B1"/>
    <w:rsid w:val="00B62FF6"/>
    <w:rsid w:val="00B82BD9"/>
    <w:rsid w:val="00BC38B0"/>
    <w:rsid w:val="00C26AC4"/>
    <w:rsid w:val="00C65C35"/>
    <w:rsid w:val="00D20F77"/>
    <w:rsid w:val="00DC0A5E"/>
    <w:rsid w:val="00DE551D"/>
    <w:rsid w:val="00E8447E"/>
    <w:rsid w:val="00E96A21"/>
    <w:rsid w:val="00FE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D545D7"/>
  <w14:defaultImageDpi w14:val="0"/>
  <w15:docId w15:val="{95D874C0-466A-4DAB-96E3-43724D22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D20F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20F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20F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20F77"/>
    <w:pPr>
      <w:outlineLvl w:val="3"/>
    </w:pPr>
  </w:style>
  <w:style w:type="paragraph" w:styleId="Heading5">
    <w:name w:val="heading 5"/>
    <w:basedOn w:val="Normal"/>
    <w:next w:val="Normal"/>
    <w:link w:val="Heading5Char"/>
    <w:uiPriority w:val="9"/>
    <w:qFormat/>
    <w:rsid w:val="00D20F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20F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20F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20F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20F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20F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20F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20F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20F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20F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20F77"/>
    <w:rPr>
      <w:rFonts w:ascii="Times New Roman" w:hAnsi="Times New Roman" w:cs="Times New Roman"/>
      <w:b/>
      <w:bCs/>
    </w:rPr>
  </w:style>
  <w:style w:type="character" w:customStyle="1" w:styleId="Heading7Char">
    <w:name w:val="Heading 7 Char"/>
    <w:basedOn w:val="DefaultParagraphFont"/>
    <w:link w:val="Heading7"/>
    <w:uiPriority w:val="9"/>
    <w:locked/>
    <w:rsid w:val="00D20F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20F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20F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D20F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20F77"/>
    <w:pPr>
      <w:tabs>
        <w:tab w:val="left" w:pos="720"/>
      </w:tabs>
      <w:suppressAutoHyphens/>
      <w:spacing w:after="0"/>
    </w:pPr>
    <w:rPr>
      <w:rFonts w:cs="Times New Roman"/>
      <w:i/>
      <w:iCs/>
      <w:szCs w:val="24"/>
    </w:rPr>
  </w:style>
  <w:style w:type="paragraph" w:customStyle="1" w:styleId="SJITableText">
    <w:name w:val="SJI Table Text"/>
    <w:basedOn w:val="Normal"/>
    <w:qFormat/>
    <w:rsid w:val="00D20F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D20F77"/>
    <w:pPr>
      <w:spacing w:before="220"/>
      <w:ind w:firstLine="0"/>
      <w:jc w:val="center"/>
    </w:pPr>
    <w:rPr>
      <w:rFonts w:cs="Courier New"/>
      <w:b/>
    </w:rPr>
  </w:style>
  <w:style w:type="table" w:customStyle="1" w:styleId="TableGrid1">
    <w:name w:val="Table Grid1"/>
    <w:basedOn w:val="TableNormal"/>
    <w:next w:val="TableGrid"/>
    <w:uiPriority w:val="99"/>
    <w:rsid w:val="00D20F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D20F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D20F77"/>
    <w:pPr>
      <w:widowControl w:val="0"/>
      <w:autoSpaceDE w:val="0"/>
      <w:autoSpaceDN w:val="0"/>
      <w:adjustRightInd w:val="0"/>
      <w:ind w:left="1296" w:hanging="576"/>
    </w:pPr>
    <w:rPr>
      <w:rFonts w:cs="Times New Roman"/>
    </w:rPr>
  </w:style>
  <w:style w:type="character" w:customStyle="1" w:styleId="SJIBold">
    <w:name w:val="SJI Bold"/>
    <w:uiPriority w:val="1"/>
    <w:qFormat/>
    <w:rsid w:val="00D20F77"/>
    <w:rPr>
      <w:b/>
    </w:rPr>
  </w:style>
  <w:style w:type="paragraph" w:customStyle="1" w:styleId="SJIText">
    <w:name w:val="SJI Text"/>
    <w:basedOn w:val="Normal"/>
    <w:next w:val="Normal"/>
    <w:qFormat/>
    <w:rsid w:val="00D20F77"/>
    <w:rPr>
      <w:rFonts w:cs="Times New Roman"/>
    </w:rPr>
  </w:style>
  <w:style w:type="paragraph" w:customStyle="1" w:styleId="SJITableTitle">
    <w:name w:val="SJI Table Title"/>
    <w:basedOn w:val="Normal"/>
    <w:qFormat/>
    <w:rsid w:val="00D20F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20F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20F77"/>
    <w:pPr>
      <w:numPr>
        <w:numId w:val="5"/>
      </w:numPr>
    </w:pPr>
    <w:rPr>
      <w:rFonts w:cs="Times New Roman"/>
    </w:rPr>
  </w:style>
  <w:style w:type="paragraph" w:styleId="ListParagraph">
    <w:name w:val="List Paragraph"/>
    <w:basedOn w:val="Normal"/>
    <w:uiPriority w:val="34"/>
    <w:qFormat/>
    <w:rsid w:val="00D20F77"/>
    <w:pPr>
      <w:ind w:left="720"/>
    </w:pPr>
  </w:style>
  <w:style w:type="paragraph" w:customStyle="1" w:styleId="SJITableNotation">
    <w:name w:val="SJI Table Notation"/>
    <w:basedOn w:val="SJITableText"/>
    <w:qFormat/>
    <w:rsid w:val="00D20F77"/>
    <w:pPr>
      <w:spacing w:before="120" w:after="240"/>
    </w:pPr>
  </w:style>
  <w:style w:type="character" w:customStyle="1" w:styleId="SJIUnderline">
    <w:name w:val="SJI Underline"/>
    <w:uiPriority w:val="1"/>
    <w:qFormat/>
    <w:rsid w:val="00D20F77"/>
    <w:rPr>
      <w:rFonts w:ascii="Times New Roman" w:hAnsi="Times New Roman"/>
      <w:sz w:val="28"/>
      <w:u w:val="single"/>
    </w:rPr>
  </w:style>
  <w:style w:type="paragraph" w:styleId="Caption">
    <w:name w:val="caption"/>
    <w:basedOn w:val="Normal"/>
    <w:next w:val="Normal"/>
    <w:uiPriority w:val="35"/>
    <w:semiHidden/>
    <w:unhideWhenUsed/>
    <w:qFormat/>
    <w:rsid w:val="00D20F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20F77"/>
    <w:pPr>
      <w:jc w:val="center"/>
    </w:pPr>
    <w:rPr>
      <w:rFonts w:cs="Times New Roman"/>
      <w:b/>
      <w:bCs/>
      <w:sz w:val="28"/>
      <w:szCs w:val="28"/>
    </w:rPr>
  </w:style>
  <w:style w:type="character" w:customStyle="1" w:styleId="TitleChar">
    <w:name w:val="Title Char"/>
    <w:basedOn w:val="DefaultParagraphFont"/>
    <w:link w:val="Title"/>
    <w:uiPriority w:val="10"/>
    <w:locked/>
    <w:rsid w:val="00D20F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20F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D20F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20F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D20F77"/>
    <w:rPr>
      <w:rFonts w:ascii="Bookman Old Style" w:hAnsi="Bookman Old Style" w:cs="Times New Roman"/>
      <w:color w:val="000000"/>
    </w:rPr>
  </w:style>
  <w:style w:type="paragraph" w:styleId="Quote">
    <w:name w:val="Quote"/>
    <w:basedOn w:val="Normal"/>
    <w:next w:val="Normal"/>
    <w:link w:val="QuoteChar"/>
    <w:uiPriority w:val="29"/>
    <w:qFormat/>
    <w:rsid w:val="00D20F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20F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20F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20F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20F7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2023-09-09T12:11:00Z</dcterms:created>
  <dcterms:modified xsi:type="dcterms:W3CDTF">2023-09-11T13:33:00Z</dcterms:modified>
</cp:coreProperties>
</file>